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SERVIÇOS)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34</w:t>
      </w:r>
      <w:r>
        <w:rPr>
          <w:rFonts w:ascii="Times New Roman" w:hAnsi="Times New Roman" w:cs="Times New Roman"/>
          <w:b/>
          <w:sz w:val="24"/>
          <w:szCs w:val="24"/>
        </w:rPr>
        <w:t xml:space="preserve">/2026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ASSISTÊNCIA, ESPORTE E ENVELHECIMENTO SAUDÁVEL</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069B8357">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5BBD2557">
      <w:pPr>
        <w:pStyle w:val="77"/>
        <w:spacing w:line="360" w:lineRule="auto"/>
        <w:jc w:val="both"/>
        <w:rPr>
          <w:rFonts w:ascii="Times New Roman" w:hAnsi="Times New Roman" w:cs="Times New Roman"/>
          <w:sz w:val="24"/>
          <w:szCs w:val="24"/>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R$ </w:t>
      </w:r>
      <w:r>
        <w:rPr>
          <w:b/>
          <w:sz w:val="24"/>
          <w:szCs w:val="24"/>
          <w:u w:val="single"/>
        </w:rPr>
        <w:t>147.120,00</w:t>
      </w:r>
      <w:r>
        <w:rPr>
          <w:b/>
          <w:sz w:val="24"/>
          <w:szCs w:val="24"/>
        </w:rPr>
        <w:t xml:space="preserve"> (cento e quarenta e sete mil, cento e vinte reais)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Dia </w:t>
      </w:r>
      <w:r>
        <w:rPr>
          <w:rFonts w:hint="default"/>
          <w:color w:val="000000" w:themeColor="text1"/>
          <w:sz w:val="24"/>
          <w:szCs w:val="24"/>
          <w:lang w:val="pt-BR"/>
          <w14:textFill>
            <w14:solidFill>
              <w14:schemeClr w14:val="tx1"/>
            </w14:solidFill>
          </w14:textFill>
        </w:rPr>
        <w:t>02</w:t>
      </w:r>
      <w:r>
        <w:rPr>
          <w:color w:val="000000" w:themeColor="text1"/>
          <w:sz w:val="24"/>
          <w:szCs w:val="24"/>
          <w14:textFill>
            <w14:solidFill>
              <w14:schemeClr w14:val="tx1"/>
            </w14:solidFill>
          </w14:textFill>
        </w:rPr>
        <w:t>/</w:t>
      </w:r>
      <w:r>
        <w:rPr>
          <w:rFonts w:hint="default"/>
          <w:color w:val="000000" w:themeColor="text1"/>
          <w:sz w:val="24"/>
          <w:szCs w:val="24"/>
          <w:lang w:val="pt-BR"/>
          <w14:textFill>
            <w14:solidFill>
              <w14:schemeClr w14:val="tx1"/>
            </w14:solidFill>
          </w14:textFill>
        </w:rPr>
        <w:t>06</w:t>
      </w:r>
      <w:r>
        <w:rPr>
          <w:color w:val="000000" w:themeColor="text1"/>
          <w:sz w:val="24"/>
          <w:szCs w:val="24"/>
          <w14:textFill>
            <w14:solidFill>
              <w14:schemeClr w14:val="tx1"/>
            </w14:solidFill>
          </w14:textFill>
        </w:rPr>
        <w:t xml:space="preserve">/2026 às </w:t>
      </w:r>
      <w:r>
        <w:rPr>
          <w:rFonts w:hint="default"/>
          <w:color w:val="000000" w:themeColor="text1"/>
          <w:sz w:val="24"/>
          <w:szCs w:val="24"/>
          <w:lang w:val="pt-BR"/>
          <w14:textFill>
            <w14:solidFill>
              <w14:schemeClr w14:val="tx1"/>
            </w14:solidFill>
          </w14:textFill>
        </w:rPr>
        <w:t>10</w:t>
      </w:r>
      <w:r>
        <w:rPr>
          <w:color w:val="000000" w:themeColor="text1"/>
          <w:sz w:val="24"/>
          <w:szCs w:val="24"/>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sz w:val="24"/>
          <w:szCs w:val="24"/>
        </w:rPr>
        <w:t>MENOR PREÇO POR LOTE</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ASSISTÊNCIA, ESPORTE E ENVELHECIMENTO SAUDÁVEL.</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34</w:t>
      </w:r>
      <w:r>
        <w:rPr>
          <w:b/>
          <w:color w:val="000000" w:themeColor="text1"/>
          <w:sz w:val="24"/>
          <w:szCs w:val="24"/>
          <w14:textFill>
            <w14:solidFill>
              <w14:schemeClr w14:val="tx1"/>
            </w14:solidFill>
          </w14:textFill>
        </w:rPr>
        <w:t>/2026</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ASSISTÊNCIA, ESPORTE E ENVELHECIMENTO SAUDÁVEL</w:t>
      </w:r>
      <w:r>
        <w:rPr>
          <w:iCs/>
          <w:color w:val="000000" w:themeColor="text1"/>
          <w:sz w:val="24"/>
          <w:szCs w:val="24"/>
          <w14:textFill>
            <w14:solidFill>
              <w14:schemeClr w14:val="tx1"/>
            </w14:solidFill>
          </w14:textFill>
        </w:rPr>
        <w:t xml:space="preserve">, sediada Rua Carneiro de Mendonça, n° 139,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VLC-020514/000265/2026,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42B28839">
      <w:pPr>
        <w:pStyle w:val="77"/>
        <w:spacing w:line="360" w:lineRule="auto"/>
        <w:jc w:val="both"/>
        <w:rPr>
          <w:rFonts w:ascii="Times New Roman" w:hAnsi="Times New Roman" w:cs="Times New Roman"/>
          <w:sz w:val="24"/>
          <w:szCs w:val="24"/>
        </w:rPr>
      </w:pPr>
      <w:r>
        <w:rPr>
          <w:rFonts w:ascii="Times New Roman" w:hAnsi="Times New Roman" w:eastAsia="Cambria Math" w:cs="Times New Roman"/>
          <w:sz w:val="24"/>
          <w:szCs w:val="24"/>
        </w:rPr>
        <w:t xml:space="preserve">1.1 </w:t>
      </w:r>
      <w:r>
        <w:rPr>
          <w:rFonts w:ascii="Times New Roman" w:hAnsi="Times New Roman" w:cs="Times New Roman"/>
          <w:sz w:val="24"/>
          <w:szCs w:val="24"/>
        </w:rPr>
        <w:t>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207100BD">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2A361FF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7975F1C4">
      <w:pPr>
        <w:pStyle w:val="99"/>
        <w:spacing w:before="288" w:beforeLines="120" w:after="288" w:afterLines="120" w:line="288" w:lineRule="auto"/>
        <w:ind w:left="0" w:firstLine="0"/>
        <w:contextualSpacing/>
        <w:rPr>
          <w:rFonts w:ascii="Times New Roman" w:hAnsi="Times New Roman" w:cs="Times New Roman"/>
          <w:sz w:val="24"/>
          <w:szCs w:val="24"/>
        </w:rPr>
      </w:pPr>
    </w:p>
    <w:p w14:paraId="3CC8E9A2">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02B7C864">
      <w:pPr>
        <w:pStyle w:val="99"/>
        <w:spacing w:before="288" w:beforeLines="120" w:after="288" w:afterLines="120" w:line="288" w:lineRule="auto"/>
        <w:ind w:left="0" w:firstLine="0"/>
        <w:contextualSpacing/>
        <w:rPr>
          <w:rFonts w:ascii="Times New Roman" w:hAnsi="Times New Roman" w:cs="Times New Roman"/>
          <w:sz w:val="24"/>
          <w:szCs w:val="24"/>
        </w:rPr>
      </w:pPr>
    </w:p>
    <w:p w14:paraId="5F8F645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1B0855EA">
      <w:pPr>
        <w:pStyle w:val="101"/>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29D4BE5D">
      <w:pPr>
        <w:pStyle w:val="99"/>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 xml:space="preserve">16.4 O contratado deverá encaminhar a Nota Fiscal ou Fatura para pagamento à Prefeitura Municipal de Valença, Secretaria Municipal de Assistência, Esporte e Envelhecimento saudável, situada na Rua Carneiro de Mendonça, nº 139, na cidade do Valença, no Estado do Rio de Janeiro ou para o endereço eletrônico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smas@valenca.rj.gov.br</w:t>
      </w:r>
    </w:p>
    <w:p w14:paraId="6197ACC8">
      <w:pPr>
        <w:pStyle w:val="99"/>
        <w:spacing w:line="288" w:lineRule="auto"/>
        <w:ind w:left="0" w:firstLine="0"/>
        <w:contextualSpacing/>
        <w:rPr>
          <w:rFonts w:ascii="Times New Roman" w:hAnsi="Times New Roman" w:cs="Times New Roman"/>
          <w:sz w:val="24"/>
          <w:szCs w:val="24"/>
        </w:rPr>
      </w:pPr>
    </w:p>
    <w:p w14:paraId="12CC5AF0">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44C95A57">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7B9B9B6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1BA6FDBE">
      <w:pPr>
        <w:pStyle w:val="99"/>
        <w:spacing w:line="288" w:lineRule="auto"/>
        <w:ind w:left="0" w:firstLine="0"/>
        <w:contextualSpacing/>
        <w:rPr>
          <w:rFonts w:ascii="Times New Roman" w:hAnsi="Times New Roman" w:cs="Times New Roman"/>
          <w:sz w:val="24"/>
          <w:szCs w:val="24"/>
        </w:rPr>
      </w:pPr>
    </w:p>
    <w:p w14:paraId="706124C8">
      <w:pPr>
        <w:pStyle w:val="99"/>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59CD06CA">
      <w:pPr>
        <w:pStyle w:val="99"/>
        <w:spacing w:line="288" w:lineRule="auto"/>
        <w:ind w:left="0" w:firstLine="0"/>
        <w:contextualSpacing/>
        <w:rPr>
          <w:rFonts w:ascii="Times New Roman" w:hAnsi="Times New Roman" w:cs="Times New Roman"/>
          <w:sz w:val="24"/>
          <w:szCs w:val="24"/>
        </w:rPr>
      </w:pPr>
    </w:p>
    <w:p w14:paraId="298A5038">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3A345035">
      <w:pPr>
        <w:pStyle w:val="99"/>
        <w:spacing w:line="288" w:lineRule="auto"/>
        <w:ind w:left="0" w:firstLine="0"/>
        <w:contextualSpacing/>
        <w:rPr>
          <w:rFonts w:ascii="Times New Roman" w:hAnsi="Times New Roman" w:cs="Times New Roman"/>
          <w:sz w:val="24"/>
          <w:szCs w:val="24"/>
        </w:rPr>
      </w:pPr>
    </w:p>
    <w:p w14:paraId="03F5CF4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081CCDD4">
      <w:pPr>
        <w:pStyle w:val="99"/>
        <w:spacing w:line="288" w:lineRule="auto"/>
        <w:ind w:left="0" w:firstLine="0"/>
        <w:contextualSpacing/>
        <w:rPr>
          <w:rFonts w:ascii="Times New Roman" w:hAnsi="Times New Roman" w:cs="Times New Roman"/>
          <w:sz w:val="24"/>
          <w:szCs w:val="24"/>
        </w:rPr>
      </w:pPr>
    </w:p>
    <w:p w14:paraId="5410EFF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28D3C309">
      <w:pPr>
        <w:pStyle w:val="99"/>
        <w:spacing w:line="288" w:lineRule="auto"/>
        <w:ind w:left="0" w:firstLine="0"/>
        <w:contextualSpacing/>
        <w:rPr>
          <w:rFonts w:ascii="Times New Roman" w:hAnsi="Times New Roman" w:cs="Times New Roman"/>
          <w:sz w:val="24"/>
          <w:szCs w:val="24"/>
        </w:rPr>
      </w:pPr>
    </w:p>
    <w:p w14:paraId="5EEDE8F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68101F01">
      <w:pPr>
        <w:pStyle w:val="99"/>
        <w:spacing w:line="288" w:lineRule="auto"/>
        <w:ind w:left="0" w:firstLine="0"/>
        <w:contextualSpacing/>
        <w:rPr>
          <w:rFonts w:ascii="Times New Roman" w:hAnsi="Times New Roman" w:cs="Times New Roman"/>
          <w:sz w:val="24"/>
          <w:szCs w:val="24"/>
        </w:rPr>
      </w:pPr>
    </w:p>
    <w:p w14:paraId="4D82552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1C0AD487">
      <w:pPr>
        <w:pStyle w:val="99"/>
        <w:spacing w:line="288" w:lineRule="auto"/>
        <w:ind w:left="0" w:firstLine="0"/>
        <w:contextualSpacing/>
        <w:rPr>
          <w:rFonts w:ascii="Times New Roman" w:hAnsi="Times New Roman" w:cs="Times New Roman"/>
          <w:sz w:val="24"/>
          <w:szCs w:val="24"/>
        </w:rPr>
      </w:pPr>
    </w:p>
    <w:p w14:paraId="6687FA76">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09A05C49">
      <w:pPr>
        <w:pStyle w:val="99"/>
        <w:spacing w:line="288" w:lineRule="auto"/>
        <w:ind w:left="0" w:firstLine="0"/>
        <w:contextualSpacing/>
        <w:rPr>
          <w:rFonts w:ascii="Times New Roman" w:hAnsi="Times New Roman" w:cs="Times New Roman"/>
          <w:sz w:val="24"/>
          <w:szCs w:val="24"/>
        </w:rPr>
      </w:pPr>
    </w:p>
    <w:p w14:paraId="680100B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098515B2">
      <w:pPr>
        <w:pStyle w:val="99"/>
        <w:spacing w:line="288" w:lineRule="auto"/>
        <w:ind w:left="0" w:firstLine="0"/>
        <w:contextualSpacing/>
        <w:rPr>
          <w:rFonts w:ascii="Times New Roman" w:hAnsi="Times New Roman" w:cs="Times New Roman"/>
          <w:sz w:val="24"/>
          <w:szCs w:val="24"/>
        </w:rPr>
      </w:pPr>
    </w:p>
    <w:p w14:paraId="519DFD65">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350EDA38">
      <w:pPr>
        <w:pStyle w:val="99"/>
        <w:spacing w:line="288" w:lineRule="auto"/>
        <w:ind w:left="0" w:firstLine="0"/>
        <w:contextualSpacing/>
        <w:rPr>
          <w:rFonts w:ascii="Times New Roman" w:hAnsi="Times New Roman" w:cs="Times New Roman"/>
          <w:sz w:val="24"/>
          <w:szCs w:val="24"/>
        </w:rPr>
      </w:pPr>
    </w:p>
    <w:p w14:paraId="15D6579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5AEBB72A">
      <w:pPr>
        <w:pStyle w:val="99"/>
        <w:spacing w:line="288" w:lineRule="auto"/>
        <w:ind w:left="0" w:firstLine="0"/>
        <w:contextualSpacing/>
        <w:rPr>
          <w:rFonts w:ascii="Times New Roman" w:hAnsi="Times New Roman" w:cs="Times New Roman"/>
          <w:sz w:val="24"/>
          <w:szCs w:val="24"/>
        </w:rPr>
      </w:pPr>
    </w:p>
    <w:p w14:paraId="1FDEA8A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3BF86203">
      <w:pPr>
        <w:pStyle w:val="99"/>
        <w:spacing w:line="288" w:lineRule="auto"/>
        <w:ind w:left="0" w:firstLine="0"/>
        <w:contextualSpacing/>
        <w:rPr>
          <w:rFonts w:ascii="Times New Roman" w:hAnsi="Times New Roman" w:cs="Times New Roman"/>
          <w:sz w:val="24"/>
          <w:szCs w:val="24"/>
        </w:rPr>
      </w:pPr>
    </w:p>
    <w:p w14:paraId="42D4DD0A">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7B309B33">
      <w:pPr>
        <w:pStyle w:val="99"/>
        <w:spacing w:line="288" w:lineRule="auto"/>
        <w:ind w:left="0" w:firstLine="0"/>
        <w:contextualSpacing/>
        <w:rPr>
          <w:rFonts w:ascii="Times New Roman" w:hAnsi="Times New Roman" w:cs="Times New Roman"/>
          <w:sz w:val="24"/>
          <w:szCs w:val="24"/>
        </w:rPr>
      </w:pPr>
    </w:p>
    <w:p w14:paraId="12BEFA2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4390538F">
      <w:pPr>
        <w:pStyle w:val="99"/>
        <w:spacing w:line="288" w:lineRule="auto"/>
        <w:ind w:left="0" w:firstLine="0"/>
        <w:contextualSpacing/>
        <w:rPr>
          <w:rFonts w:ascii="Times New Roman" w:hAnsi="Times New Roman" w:cs="Times New Roman"/>
          <w:sz w:val="24"/>
          <w:szCs w:val="24"/>
        </w:rPr>
      </w:pPr>
    </w:p>
    <w:p w14:paraId="12E26C2B">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135C7196">
      <w:pPr>
        <w:pStyle w:val="99"/>
        <w:spacing w:line="288" w:lineRule="auto"/>
        <w:ind w:left="0" w:firstLine="0"/>
        <w:contextualSpacing/>
        <w:rPr>
          <w:rFonts w:ascii="Times New Roman" w:hAnsi="Times New Roman" w:cs="Times New Roman"/>
          <w:sz w:val="24"/>
          <w:szCs w:val="24"/>
        </w:rPr>
      </w:pPr>
    </w:p>
    <w:p w14:paraId="5C7E314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16.10.1 A subcontratação porventura realizada será integralmente custeada pelo contratado.</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6DEABBD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r>
        <w:rPr>
          <w:rFonts w:ascii="Times New Roman" w:hAnsi="Times New Roman" w:cs="Times New Roman"/>
          <w:color w:val="auto"/>
        </w:rPr>
        <w:t xml:space="preserve"> </w:t>
      </w:r>
    </w:p>
    <w:p w14:paraId="64CD68A1">
      <w:pPr>
        <w:pStyle w:val="74"/>
        <w:spacing w:line="360" w:lineRule="auto"/>
        <w:jc w:val="both"/>
        <w:rPr>
          <w:rFonts w:ascii="Times New Roman" w:hAnsi="Times New Roman" w:cs="Times New Roman"/>
          <w:color w:val="auto"/>
        </w:rPr>
      </w:pPr>
    </w:p>
    <w:p w14:paraId="678E9EC1">
      <w:pPr>
        <w:spacing w:line="288" w:lineRule="auto"/>
        <w:contextualSpacing/>
        <w:jc w:val="both"/>
        <w:rPr>
          <w:b/>
          <w:bCs/>
          <w:sz w:val="24"/>
          <w:szCs w:val="24"/>
        </w:rPr>
      </w:pPr>
      <w:r>
        <w:rPr>
          <w:b/>
          <w:bCs/>
          <w:sz w:val="24"/>
          <w:szCs w:val="24"/>
        </w:rPr>
        <w:t>20.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20.1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7" w:name="_Hlk183789048"/>
      <w:r>
        <w:rPr>
          <w:color w:val="000000"/>
          <w:sz w:val="24"/>
          <w:szCs w:val="24"/>
        </w:rPr>
        <w:t>2</w:t>
      </w:r>
      <w:bookmarkEnd w:id="37"/>
      <w:r>
        <w:rPr>
          <w:color w:val="000000"/>
          <w:sz w:val="24"/>
          <w:szCs w:val="24"/>
        </w:rPr>
        <w:t>0.1.1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20.1.2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20.1.3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20.1.4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20.1.5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20</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20.1.6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20.1.6.1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20.1.7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20.1.8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20.1.9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20.1.10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20.1.10.4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20</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20</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20.2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20.2.1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20.2.2 Multa administrativa, prevista no art. 156, II, § 3º, da Lei nº 14.133/2021, pela infração dos subitens 20.1.1 a 20.1.12,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20</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20.1.2 a 20.1.7,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20.1.8 a 20.1.12, incidente sobre o valor anual do Contrato;</w:t>
      </w:r>
    </w:p>
    <w:p w14:paraId="117D4770">
      <w:pPr>
        <w:pStyle w:val="24"/>
        <w:spacing w:before="225" w:line="288" w:lineRule="auto"/>
        <w:contextualSpacing/>
        <w:jc w:val="both"/>
        <w:rPr>
          <w:color w:val="000000"/>
        </w:rPr>
      </w:pPr>
      <w:r>
        <w:t>20.2.2.1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20.2.2.2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20.2.2.3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20.13.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20.2.2.4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20</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20</w:t>
      </w:r>
      <w:r>
        <w:rPr>
          <w:color w:val="000000"/>
          <w:sz w:val="24"/>
          <w:szCs w:val="24"/>
        </w:rPr>
        <w:t>.1.2 a 20.1.7,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20</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20.3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20.3.1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20.3.2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20.3.3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20.4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20.4.1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20.5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20.5.1 a natureza e a gravidade da infração cometida;</w:t>
      </w:r>
    </w:p>
    <w:p w14:paraId="2F9A38C9">
      <w:pPr>
        <w:spacing w:line="288" w:lineRule="auto"/>
        <w:contextualSpacing/>
        <w:jc w:val="both"/>
        <w:rPr>
          <w:sz w:val="24"/>
          <w:szCs w:val="24"/>
        </w:rPr>
      </w:pPr>
      <w:r>
        <w:rPr>
          <w:sz w:val="24"/>
          <w:szCs w:val="24"/>
        </w:rPr>
        <w:t>20.5.2 as peculiaridades do caso concreto;</w:t>
      </w:r>
    </w:p>
    <w:p w14:paraId="4A814B63">
      <w:pPr>
        <w:spacing w:line="288" w:lineRule="auto"/>
        <w:contextualSpacing/>
        <w:jc w:val="both"/>
        <w:rPr>
          <w:sz w:val="24"/>
          <w:szCs w:val="24"/>
        </w:rPr>
      </w:pPr>
      <w:r>
        <w:rPr>
          <w:sz w:val="24"/>
          <w:szCs w:val="24"/>
        </w:rPr>
        <w:t>20.5.3 as circunstâncias agravantes ou atenuantes;</w:t>
      </w:r>
    </w:p>
    <w:p w14:paraId="5D360308">
      <w:pPr>
        <w:spacing w:line="288" w:lineRule="auto"/>
        <w:contextualSpacing/>
        <w:jc w:val="both"/>
        <w:rPr>
          <w:sz w:val="24"/>
          <w:szCs w:val="24"/>
        </w:rPr>
      </w:pPr>
      <w:r>
        <w:rPr>
          <w:sz w:val="24"/>
          <w:szCs w:val="24"/>
        </w:rPr>
        <w:t>20.5.4 os danos que dela provierem para a Administração Pública;</w:t>
      </w:r>
    </w:p>
    <w:p w14:paraId="7C1F4396">
      <w:pPr>
        <w:spacing w:line="288" w:lineRule="auto"/>
        <w:contextualSpacing/>
        <w:jc w:val="both"/>
        <w:rPr>
          <w:sz w:val="24"/>
          <w:szCs w:val="24"/>
        </w:rPr>
      </w:pPr>
      <w:r>
        <w:rPr>
          <w:sz w:val="24"/>
          <w:szCs w:val="24"/>
        </w:rPr>
        <w:t>20.5.5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20.6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20.2.1, 20.2.2 e 20.2.3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20.2.4,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20.7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20.7.1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20.7.2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20.2.1 e 20.2.2,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20.2.3 e 20.2.4,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20.7.3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20.8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20.8.1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20</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20.10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20.10.1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20.10.2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20.10.2.1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20.11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20.11.1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20.12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20.12.1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20.13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20.13.1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4DE68841">
      <w:pPr>
        <w:spacing w:line="288" w:lineRule="auto"/>
        <w:contextualSpacing/>
        <w:jc w:val="both"/>
        <w:rPr>
          <w:sz w:val="24"/>
          <w:szCs w:val="24"/>
        </w:rPr>
      </w:pPr>
      <w:r>
        <w:rPr>
          <w:sz w:val="24"/>
          <w:szCs w:val="24"/>
        </w:rPr>
        <w:t xml:space="preserve">20.13.2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21.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21.9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21.10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color w:val="000000" w:themeColor="text1"/>
          <w:sz w:val="24"/>
          <w:szCs w:val="24"/>
          <w:lang w:val="pt-BR"/>
          <w14:textFill>
            <w14:solidFill>
              <w14:schemeClr w14:val="tx1"/>
            </w14:solidFill>
          </w14:textFill>
        </w:rPr>
        <w:t>11</w:t>
      </w:r>
      <w:r>
        <w:rPr>
          <w:rFonts w:ascii="Times New Roman" w:hAnsi="Times New Roman" w:eastAsia="MS Mincho" w:cs="Times New Roman"/>
          <w:sz w:val="24"/>
          <w:szCs w:val="24"/>
        </w:rPr>
        <w:t xml:space="preserve"> de</w:t>
      </w:r>
      <w:r>
        <w:rPr>
          <w:rFonts w:hint="default" w:ascii="Times New Roman" w:hAnsi="Times New Roman" w:eastAsia="MS Mincho" w:cs="Times New Roman"/>
          <w:sz w:val="24"/>
          <w:szCs w:val="24"/>
          <w:lang w:val="pt-BR"/>
        </w:rPr>
        <w:t xml:space="preserve"> maio</w:t>
      </w:r>
      <w:r>
        <w:rPr>
          <w:rFonts w:ascii="Times New Roman" w:hAnsi="Times New Roman" w:eastAsia="MS Mincho" w:cs="Times New Roman"/>
          <w:sz w:val="24"/>
          <w:szCs w:val="24"/>
        </w:rPr>
        <w:t xml:space="preserve"> </w:t>
      </w:r>
      <w:r>
        <w:rPr>
          <w:rFonts w:ascii="Times New Roman" w:hAnsi="Times New Roman" w:eastAsia="MS Mincho" w:cs="Times New Roman"/>
          <w:color w:val="000000" w:themeColor="text1"/>
          <w:sz w:val="24"/>
          <w:szCs w:val="24"/>
          <w14:textFill>
            <w14:solidFill>
              <w14:schemeClr w14:val="tx1"/>
            </w14:solidFill>
          </w14:textFill>
        </w:rPr>
        <w:t>de 202</w:t>
      </w:r>
      <w:r>
        <w:rPr>
          <w:rFonts w:hint="default" w:ascii="Times New Roman" w:hAnsi="Times New Roman" w:eastAsia="MS Mincho" w:cs="Times New Roman"/>
          <w:color w:val="000000" w:themeColor="text1"/>
          <w:sz w:val="24"/>
          <w:szCs w:val="24"/>
          <w:lang w:val="pt-BR"/>
          <w14:textFill>
            <w14:solidFill>
              <w14:schemeClr w14:val="tx1"/>
            </w14:solidFill>
          </w14:textFill>
        </w:rPr>
        <w:t>6</w:t>
      </w:r>
      <w:bookmarkStart w:id="62" w:name="_GoBack"/>
      <w:bookmarkEnd w:id="62"/>
    </w:p>
    <w:p w14:paraId="12E60D5B">
      <w:pPr>
        <w:spacing w:before="288" w:beforeLines="120" w:after="288" w:afterLines="120" w:line="288" w:lineRule="auto"/>
        <w:contextualSpacing/>
        <w:jc w:val="center"/>
        <w:rPr>
          <w:rFonts w:eastAsia="MS Mincho"/>
          <w:b/>
          <w:color w:val="FF0000"/>
          <w:sz w:val="24"/>
          <w:szCs w:val="24"/>
        </w:rPr>
      </w:pPr>
    </w:p>
    <w:p w14:paraId="73F1BC42">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Assistência, Esporte e Envelhecimento Saudável</w:t>
      </w:r>
    </w:p>
    <w:p w14:paraId="1BD03859">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6BBBF6B1">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3704624">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4288EECD">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371024BB">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6EFB05C8">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2DA21265">
      <w:pPr>
        <w:spacing w:before="288" w:beforeLines="120" w:after="288" w:afterLines="120" w:line="288" w:lineRule="auto"/>
        <w:contextualSpacing/>
        <w:jc w:val="center"/>
        <w:rPr>
          <w:rFonts w:eastAsia="MS Mincho" w:asciiTheme="minorHAnsi" w:hAnsiTheme="minorHAnsi" w:cstheme="minorHAnsi"/>
          <w:b/>
          <w:color w:val="FF0000"/>
          <w:sz w:val="24"/>
          <w:szCs w:val="24"/>
        </w:rPr>
      </w:pP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5F75232B">
      <w:pPr>
        <w:spacing w:line="368" w:lineRule="auto"/>
        <w:ind w:left="720" w:right="16"/>
        <w:rPr>
          <w:b/>
          <w:sz w:val="24"/>
          <w:szCs w:val="24"/>
          <w:u w:val="single"/>
        </w:rPr>
      </w:pPr>
    </w:p>
    <w:p w14:paraId="51DE3E1C">
      <w:pPr>
        <w:pStyle w:val="61"/>
        <w:widowControl w:val="0"/>
        <w:numPr>
          <w:ilvl w:val="0"/>
          <w:numId w:val="6"/>
        </w:numPr>
        <w:tabs>
          <w:tab w:val="left" w:pos="497"/>
        </w:tabs>
        <w:autoSpaceDE w:val="0"/>
        <w:autoSpaceDN w:val="0"/>
        <w:contextualSpacing w:val="0"/>
        <w:rPr>
          <w:b/>
          <w:sz w:val="24"/>
          <w:szCs w:val="24"/>
        </w:rPr>
      </w:pPr>
      <w:r>
        <w:rPr>
          <w:b/>
          <w:spacing w:val="-2"/>
          <w:sz w:val="24"/>
          <w:szCs w:val="24"/>
        </w:rPr>
        <w:t>OBJETO</w:t>
      </w:r>
    </w:p>
    <w:p w14:paraId="3FC32BF5">
      <w:pPr>
        <w:pStyle w:val="20"/>
        <w:spacing w:before="79"/>
        <w:ind w:left="137" w:right="312"/>
        <w:jc w:val="both"/>
        <w:rPr>
          <w:rFonts w:ascii="Times New Roman" w:hAnsi="Times New Roman" w:cs="Times New Roman"/>
        </w:rPr>
      </w:pPr>
      <w:r>
        <w:rPr>
          <w:rFonts w:ascii="Times New Roman" w:hAnsi="Times New Roman" w:cs="Times New Roman"/>
        </w:rPr>
        <w:t xml:space="preserve">Contratação de empresa especializada na prestação de serviços de arbitragem esportiva, incluindo fornecimento de equipe técnica, elaboração de súmulas e apoio operacional, para atendimento das competições e eventos promovidos pela Secretaria Municipal de Assistência, Esporte e Envelhecimento Saudável do Município de Valença/RJ, </w:t>
      </w:r>
      <w:r>
        <w:rPr>
          <w:rFonts w:ascii="Times New Roman" w:hAnsi="Times New Roman" w:cs="Times New Roman"/>
          <w:b/>
        </w:rPr>
        <w:t>por meio de Pregão Eletrônico, sob o Sistema de Registro de Preços (SRP)</w:t>
      </w:r>
      <w:r>
        <w:rPr>
          <w:rFonts w:ascii="Times New Roman" w:hAnsi="Times New Roman" w:cs="Times New Roman"/>
        </w:rPr>
        <w:t>, pelo prazo de 12 (doze) meses.</w:t>
      </w:r>
    </w:p>
    <w:p w14:paraId="6DEF7699">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59819302">
      <w:pPr>
        <w:pStyle w:val="2"/>
        <w:keepNext w:val="0"/>
        <w:keepLines w:val="0"/>
        <w:widowControl w:val="0"/>
        <w:numPr>
          <w:ilvl w:val="0"/>
          <w:numId w:val="6"/>
        </w:numPr>
        <w:tabs>
          <w:tab w:val="left" w:pos="497"/>
        </w:tabs>
        <w:autoSpaceDE w:val="0"/>
        <w:autoSpaceDN w:val="0"/>
        <w:spacing w:before="0" w:after="0"/>
        <w:rPr>
          <w:sz w:val="24"/>
          <w:szCs w:val="24"/>
        </w:rPr>
      </w:pPr>
      <w:r>
        <w:rPr>
          <w:sz w:val="24"/>
          <w:szCs w:val="24"/>
        </w:rPr>
        <w:t>FUNDAMENTAÇÃO</w:t>
      </w:r>
      <w:r>
        <w:rPr>
          <w:spacing w:val="-10"/>
          <w:sz w:val="24"/>
          <w:szCs w:val="24"/>
        </w:rPr>
        <w:t xml:space="preserve"> </w:t>
      </w:r>
      <w:r>
        <w:rPr>
          <w:sz w:val="24"/>
          <w:szCs w:val="24"/>
        </w:rPr>
        <w:t>DA</w:t>
      </w:r>
      <w:r>
        <w:rPr>
          <w:spacing w:val="-7"/>
          <w:sz w:val="24"/>
          <w:szCs w:val="24"/>
        </w:rPr>
        <w:t xml:space="preserve"> </w:t>
      </w:r>
      <w:r>
        <w:rPr>
          <w:spacing w:val="-2"/>
          <w:sz w:val="24"/>
          <w:szCs w:val="24"/>
        </w:rPr>
        <w:t>CONTRATAÇÃO</w:t>
      </w:r>
    </w:p>
    <w:p w14:paraId="5AF1A8C3">
      <w:pPr>
        <w:pStyle w:val="20"/>
        <w:spacing w:before="79"/>
        <w:ind w:left="137"/>
        <w:jc w:val="both"/>
        <w:rPr>
          <w:rFonts w:ascii="Times New Roman" w:hAnsi="Times New Roman" w:cs="Times New Roman"/>
        </w:rPr>
      </w:pPr>
      <w:r>
        <w:rPr>
          <w:rFonts w:ascii="Times New Roman" w:hAnsi="Times New Roman" w:cs="Times New Roman"/>
        </w:rPr>
        <w:t>A</w:t>
      </w:r>
      <w:r>
        <w:rPr>
          <w:rFonts w:ascii="Times New Roman" w:hAnsi="Times New Roman" w:cs="Times New Roman"/>
          <w:spacing w:val="-7"/>
        </w:rPr>
        <w:t xml:space="preserve"> </w:t>
      </w:r>
      <w:r>
        <w:rPr>
          <w:rFonts w:ascii="Times New Roman" w:hAnsi="Times New Roman" w:cs="Times New Roman"/>
        </w:rPr>
        <w:t>presente</w:t>
      </w:r>
      <w:r>
        <w:rPr>
          <w:rFonts w:ascii="Times New Roman" w:hAnsi="Times New Roman" w:cs="Times New Roman"/>
          <w:spacing w:val="-4"/>
        </w:rPr>
        <w:t xml:space="preserve"> </w:t>
      </w:r>
      <w:r>
        <w:rPr>
          <w:rFonts w:ascii="Times New Roman" w:hAnsi="Times New Roman" w:cs="Times New Roman"/>
        </w:rPr>
        <w:t>contratação</w:t>
      </w:r>
      <w:r>
        <w:rPr>
          <w:rFonts w:ascii="Times New Roman" w:hAnsi="Times New Roman" w:cs="Times New Roman"/>
          <w:spacing w:val="-6"/>
        </w:rPr>
        <w:t xml:space="preserve"> </w:t>
      </w:r>
      <w:r>
        <w:rPr>
          <w:rFonts w:ascii="Times New Roman" w:hAnsi="Times New Roman" w:cs="Times New Roman"/>
        </w:rPr>
        <w:t>fundamenta-</w:t>
      </w:r>
      <w:r>
        <w:rPr>
          <w:rFonts w:ascii="Times New Roman" w:hAnsi="Times New Roman" w:cs="Times New Roman"/>
          <w:spacing w:val="-5"/>
        </w:rPr>
        <w:t>se:</w:t>
      </w:r>
    </w:p>
    <w:p w14:paraId="03E43668">
      <w:pPr>
        <w:pStyle w:val="20"/>
        <w:spacing w:before="8"/>
        <w:rPr>
          <w:rFonts w:ascii="Times New Roman" w:hAnsi="Times New Roman" w:cs="Times New Roman"/>
        </w:rPr>
      </w:pPr>
    </w:p>
    <w:p w14:paraId="6507E708">
      <w:pPr>
        <w:pStyle w:val="61"/>
        <w:widowControl w:val="0"/>
        <w:numPr>
          <w:ilvl w:val="0"/>
          <w:numId w:val="7"/>
        </w:numPr>
        <w:tabs>
          <w:tab w:val="left" w:pos="846"/>
        </w:tabs>
        <w:autoSpaceDE w:val="0"/>
        <w:autoSpaceDN w:val="0"/>
        <w:ind w:left="846" w:hanging="283"/>
        <w:contextualSpacing w:val="0"/>
        <w:rPr>
          <w:sz w:val="24"/>
          <w:szCs w:val="24"/>
        </w:rPr>
      </w:pPr>
      <w:r>
        <w:rPr>
          <w:sz w:val="24"/>
          <w:szCs w:val="24"/>
        </w:rPr>
        <w:t>na</w:t>
      </w:r>
      <w:r>
        <w:rPr>
          <w:spacing w:val="-7"/>
          <w:sz w:val="24"/>
          <w:szCs w:val="24"/>
        </w:rPr>
        <w:t xml:space="preserve"> </w:t>
      </w:r>
      <w:r>
        <w:rPr>
          <w:sz w:val="24"/>
          <w:szCs w:val="24"/>
        </w:rPr>
        <w:t>necessidade</w:t>
      </w:r>
      <w:r>
        <w:rPr>
          <w:spacing w:val="-7"/>
          <w:sz w:val="24"/>
          <w:szCs w:val="24"/>
        </w:rPr>
        <w:t xml:space="preserve"> </w:t>
      </w:r>
      <w:r>
        <w:rPr>
          <w:sz w:val="24"/>
          <w:szCs w:val="24"/>
        </w:rPr>
        <w:t>administrativa</w:t>
      </w:r>
      <w:r>
        <w:rPr>
          <w:spacing w:val="-4"/>
          <w:sz w:val="24"/>
          <w:szCs w:val="24"/>
        </w:rPr>
        <w:t xml:space="preserve"> </w:t>
      </w:r>
      <w:r>
        <w:rPr>
          <w:sz w:val="24"/>
          <w:szCs w:val="24"/>
        </w:rPr>
        <w:t>devidamente</w:t>
      </w:r>
      <w:r>
        <w:rPr>
          <w:spacing w:val="-7"/>
          <w:sz w:val="24"/>
          <w:szCs w:val="24"/>
        </w:rPr>
        <w:t xml:space="preserve"> </w:t>
      </w:r>
      <w:r>
        <w:rPr>
          <w:sz w:val="24"/>
          <w:szCs w:val="24"/>
        </w:rPr>
        <w:t>caracterizada</w:t>
      </w:r>
      <w:r>
        <w:rPr>
          <w:spacing w:val="-6"/>
          <w:sz w:val="24"/>
          <w:szCs w:val="24"/>
        </w:rPr>
        <w:t xml:space="preserve"> </w:t>
      </w:r>
      <w:r>
        <w:rPr>
          <w:sz w:val="24"/>
          <w:szCs w:val="24"/>
        </w:rPr>
        <w:t>no</w:t>
      </w:r>
      <w:r>
        <w:rPr>
          <w:spacing w:val="-6"/>
          <w:sz w:val="24"/>
          <w:szCs w:val="24"/>
        </w:rPr>
        <w:t xml:space="preserve"> </w:t>
      </w:r>
      <w:r>
        <w:rPr>
          <w:spacing w:val="-4"/>
          <w:sz w:val="24"/>
          <w:szCs w:val="24"/>
        </w:rPr>
        <w:t>ETP;</w:t>
      </w:r>
    </w:p>
    <w:p w14:paraId="7B370108">
      <w:pPr>
        <w:pStyle w:val="61"/>
        <w:widowControl w:val="0"/>
        <w:numPr>
          <w:ilvl w:val="0"/>
          <w:numId w:val="7"/>
        </w:numPr>
        <w:tabs>
          <w:tab w:val="left" w:pos="847"/>
        </w:tabs>
        <w:autoSpaceDE w:val="0"/>
        <w:autoSpaceDN w:val="0"/>
        <w:ind w:right="1504"/>
        <w:contextualSpacing w:val="0"/>
        <w:rPr>
          <w:sz w:val="24"/>
          <w:szCs w:val="24"/>
        </w:rPr>
      </w:pPr>
      <w:r>
        <w:rPr>
          <w:sz w:val="24"/>
          <w:szCs w:val="24"/>
        </w:rPr>
        <w:t>na</w:t>
      </w:r>
      <w:r>
        <w:rPr>
          <w:spacing w:val="-5"/>
          <w:sz w:val="24"/>
          <w:szCs w:val="24"/>
        </w:rPr>
        <w:t xml:space="preserve"> </w:t>
      </w:r>
      <w:r>
        <w:rPr>
          <w:sz w:val="24"/>
          <w:szCs w:val="24"/>
        </w:rPr>
        <w:t>garantia</w:t>
      </w:r>
      <w:r>
        <w:rPr>
          <w:spacing w:val="-5"/>
          <w:sz w:val="24"/>
          <w:szCs w:val="24"/>
        </w:rPr>
        <w:t xml:space="preserve"> </w:t>
      </w:r>
      <w:r>
        <w:rPr>
          <w:sz w:val="24"/>
          <w:szCs w:val="24"/>
        </w:rPr>
        <w:t>da</w:t>
      </w:r>
      <w:r>
        <w:rPr>
          <w:spacing w:val="-5"/>
          <w:sz w:val="24"/>
          <w:szCs w:val="24"/>
        </w:rPr>
        <w:t xml:space="preserve"> </w:t>
      </w:r>
      <w:r>
        <w:rPr>
          <w:sz w:val="24"/>
          <w:szCs w:val="24"/>
        </w:rPr>
        <w:t>lisura,</w:t>
      </w:r>
      <w:r>
        <w:rPr>
          <w:spacing w:val="-6"/>
          <w:sz w:val="24"/>
          <w:szCs w:val="24"/>
        </w:rPr>
        <w:t xml:space="preserve"> </w:t>
      </w:r>
      <w:r>
        <w:rPr>
          <w:sz w:val="24"/>
          <w:szCs w:val="24"/>
        </w:rPr>
        <w:t>organização</w:t>
      </w:r>
      <w:r>
        <w:rPr>
          <w:spacing w:val="-7"/>
          <w:sz w:val="24"/>
          <w:szCs w:val="24"/>
        </w:rPr>
        <w:t xml:space="preserve"> </w:t>
      </w:r>
      <w:r>
        <w:rPr>
          <w:sz w:val="24"/>
          <w:szCs w:val="24"/>
        </w:rPr>
        <w:t>e</w:t>
      </w:r>
      <w:r>
        <w:rPr>
          <w:spacing w:val="-7"/>
          <w:sz w:val="24"/>
          <w:szCs w:val="24"/>
        </w:rPr>
        <w:t xml:space="preserve"> </w:t>
      </w:r>
      <w:r>
        <w:rPr>
          <w:sz w:val="24"/>
          <w:szCs w:val="24"/>
        </w:rPr>
        <w:t>segurança</w:t>
      </w:r>
      <w:r>
        <w:rPr>
          <w:spacing w:val="-7"/>
          <w:sz w:val="24"/>
          <w:szCs w:val="24"/>
        </w:rPr>
        <w:t xml:space="preserve"> </w:t>
      </w:r>
      <w:r>
        <w:rPr>
          <w:sz w:val="24"/>
          <w:szCs w:val="24"/>
        </w:rPr>
        <w:t>das</w:t>
      </w:r>
      <w:r>
        <w:rPr>
          <w:spacing w:val="-7"/>
          <w:sz w:val="24"/>
          <w:szCs w:val="24"/>
        </w:rPr>
        <w:t xml:space="preserve"> </w:t>
      </w:r>
      <w:r>
        <w:rPr>
          <w:sz w:val="24"/>
          <w:szCs w:val="24"/>
        </w:rPr>
        <w:t xml:space="preserve">competições </w:t>
      </w:r>
      <w:r>
        <w:rPr>
          <w:spacing w:val="-2"/>
          <w:sz w:val="24"/>
          <w:szCs w:val="24"/>
        </w:rPr>
        <w:t>esportivas;</w:t>
      </w:r>
    </w:p>
    <w:p w14:paraId="082F9C07">
      <w:pPr>
        <w:pStyle w:val="61"/>
        <w:widowControl w:val="0"/>
        <w:numPr>
          <w:ilvl w:val="0"/>
          <w:numId w:val="7"/>
        </w:numPr>
        <w:tabs>
          <w:tab w:val="left" w:pos="847"/>
        </w:tabs>
        <w:autoSpaceDE w:val="0"/>
        <w:autoSpaceDN w:val="0"/>
        <w:ind w:right="506"/>
        <w:contextualSpacing w:val="0"/>
        <w:rPr>
          <w:sz w:val="24"/>
          <w:szCs w:val="24"/>
        </w:rPr>
      </w:pPr>
      <w:r>
        <w:rPr>
          <w:sz w:val="24"/>
          <w:szCs w:val="24"/>
        </w:rPr>
        <w:t>no</w:t>
      </w:r>
      <w:r>
        <w:rPr>
          <w:spacing w:val="-4"/>
          <w:sz w:val="24"/>
          <w:szCs w:val="24"/>
        </w:rPr>
        <w:t xml:space="preserve"> </w:t>
      </w:r>
      <w:r>
        <w:rPr>
          <w:sz w:val="24"/>
          <w:szCs w:val="24"/>
        </w:rPr>
        <w:t>atendimento</w:t>
      </w:r>
      <w:r>
        <w:rPr>
          <w:spacing w:val="-4"/>
          <w:sz w:val="24"/>
          <w:szCs w:val="24"/>
        </w:rPr>
        <w:t xml:space="preserve"> </w:t>
      </w:r>
      <w:r>
        <w:rPr>
          <w:sz w:val="24"/>
          <w:szCs w:val="24"/>
        </w:rPr>
        <w:t>ao</w:t>
      </w:r>
      <w:r>
        <w:rPr>
          <w:spacing w:val="-6"/>
          <w:sz w:val="24"/>
          <w:szCs w:val="24"/>
        </w:rPr>
        <w:t xml:space="preserve"> </w:t>
      </w:r>
      <w:r>
        <w:rPr>
          <w:sz w:val="24"/>
          <w:szCs w:val="24"/>
        </w:rPr>
        <w:t>interesse</w:t>
      </w:r>
      <w:r>
        <w:rPr>
          <w:spacing w:val="-4"/>
          <w:sz w:val="24"/>
          <w:szCs w:val="24"/>
        </w:rPr>
        <w:t xml:space="preserve"> </w:t>
      </w:r>
      <w:r>
        <w:rPr>
          <w:sz w:val="24"/>
          <w:szCs w:val="24"/>
        </w:rPr>
        <w:t>público</w:t>
      </w:r>
      <w:r>
        <w:rPr>
          <w:spacing w:val="-6"/>
          <w:sz w:val="24"/>
          <w:szCs w:val="24"/>
        </w:rPr>
        <w:t xml:space="preserve"> </w:t>
      </w:r>
      <w:r>
        <w:rPr>
          <w:sz w:val="24"/>
          <w:szCs w:val="24"/>
        </w:rPr>
        <w:t>e</w:t>
      </w:r>
      <w:r>
        <w:rPr>
          <w:spacing w:val="-6"/>
          <w:sz w:val="24"/>
          <w:szCs w:val="24"/>
        </w:rPr>
        <w:t xml:space="preserve"> </w:t>
      </w:r>
      <w:r>
        <w:rPr>
          <w:sz w:val="24"/>
          <w:szCs w:val="24"/>
        </w:rPr>
        <w:t>às</w:t>
      </w:r>
      <w:r>
        <w:rPr>
          <w:spacing w:val="-4"/>
          <w:sz w:val="24"/>
          <w:szCs w:val="24"/>
        </w:rPr>
        <w:t xml:space="preserve"> </w:t>
      </w:r>
      <w:r>
        <w:rPr>
          <w:sz w:val="24"/>
          <w:szCs w:val="24"/>
        </w:rPr>
        <w:t>políticas</w:t>
      </w:r>
      <w:r>
        <w:rPr>
          <w:spacing w:val="-6"/>
          <w:sz w:val="24"/>
          <w:szCs w:val="24"/>
        </w:rPr>
        <w:t xml:space="preserve"> </w:t>
      </w:r>
      <w:r>
        <w:rPr>
          <w:sz w:val="24"/>
          <w:szCs w:val="24"/>
        </w:rPr>
        <w:t>municipais</w:t>
      </w:r>
      <w:r>
        <w:rPr>
          <w:spacing w:val="-6"/>
          <w:sz w:val="24"/>
          <w:szCs w:val="24"/>
        </w:rPr>
        <w:t xml:space="preserve"> </w:t>
      </w:r>
      <w:r>
        <w:rPr>
          <w:sz w:val="24"/>
          <w:szCs w:val="24"/>
        </w:rPr>
        <w:t>de</w:t>
      </w:r>
      <w:r>
        <w:rPr>
          <w:spacing w:val="-6"/>
          <w:sz w:val="24"/>
          <w:szCs w:val="24"/>
        </w:rPr>
        <w:t xml:space="preserve"> </w:t>
      </w:r>
      <w:r>
        <w:rPr>
          <w:sz w:val="24"/>
          <w:szCs w:val="24"/>
        </w:rPr>
        <w:t>incentivo ao esporte;</w:t>
      </w:r>
    </w:p>
    <w:p w14:paraId="25815F6F">
      <w:pPr>
        <w:pStyle w:val="20"/>
        <w:spacing w:before="6"/>
        <w:rPr>
          <w:rFonts w:ascii="Times New Roman" w:hAnsi="Times New Roman" w:cs="Times New Roman"/>
        </w:rPr>
      </w:pPr>
    </w:p>
    <w:p w14:paraId="6F36E336">
      <w:pPr>
        <w:pStyle w:val="20"/>
        <w:ind w:left="137"/>
        <w:jc w:val="both"/>
        <w:rPr>
          <w:rFonts w:ascii="Times New Roman" w:hAnsi="Times New Roman" w:cs="Times New Roman"/>
        </w:rPr>
      </w:pPr>
      <w:r>
        <w:rPr>
          <w:rFonts w:ascii="Times New Roman" w:hAnsi="Times New Roman" w:cs="Times New Roman"/>
        </w:rPr>
        <w:t>Nos</w:t>
      </w:r>
      <w:r>
        <w:rPr>
          <w:rFonts w:ascii="Times New Roman" w:hAnsi="Times New Roman" w:cs="Times New Roman"/>
          <w:spacing w:val="-1"/>
        </w:rPr>
        <w:t xml:space="preserve"> </w:t>
      </w:r>
      <w:r>
        <w:rPr>
          <w:rFonts w:ascii="Times New Roman" w:hAnsi="Times New Roman" w:cs="Times New Roman"/>
          <w:spacing w:val="-2"/>
        </w:rPr>
        <w:t>termos:</w:t>
      </w:r>
    </w:p>
    <w:p w14:paraId="27B7902C">
      <w:pPr>
        <w:pStyle w:val="20"/>
        <w:spacing w:before="8"/>
        <w:rPr>
          <w:rFonts w:ascii="Times New Roman" w:hAnsi="Times New Roman" w:cs="Times New Roman"/>
        </w:rPr>
      </w:pPr>
    </w:p>
    <w:p w14:paraId="48229DB5">
      <w:pPr>
        <w:pStyle w:val="61"/>
        <w:widowControl w:val="0"/>
        <w:numPr>
          <w:ilvl w:val="0"/>
          <w:numId w:val="7"/>
        </w:numPr>
        <w:tabs>
          <w:tab w:val="left" w:pos="846"/>
        </w:tabs>
        <w:autoSpaceDE w:val="0"/>
        <w:autoSpaceDN w:val="0"/>
        <w:ind w:left="846" w:hanging="283"/>
        <w:contextualSpacing w:val="0"/>
        <w:rPr>
          <w:sz w:val="24"/>
          <w:szCs w:val="24"/>
        </w:rPr>
      </w:pPr>
      <w:r>
        <w:rPr>
          <w:sz w:val="24"/>
          <w:szCs w:val="24"/>
        </w:rPr>
        <w:t>da</w:t>
      </w:r>
      <w:r>
        <w:rPr>
          <w:spacing w:val="-1"/>
          <w:sz w:val="24"/>
          <w:szCs w:val="24"/>
        </w:rPr>
        <w:t xml:space="preserve"> </w:t>
      </w:r>
      <w:r>
        <w:rPr>
          <w:sz w:val="24"/>
          <w:szCs w:val="24"/>
        </w:rPr>
        <w:t>Lei</w:t>
      </w:r>
      <w:r>
        <w:rPr>
          <w:spacing w:val="-2"/>
          <w:sz w:val="24"/>
          <w:szCs w:val="24"/>
        </w:rPr>
        <w:t xml:space="preserve"> </w:t>
      </w:r>
      <w:r>
        <w:rPr>
          <w:sz w:val="24"/>
          <w:szCs w:val="24"/>
        </w:rPr>
        <w:t>nº</w:t>
      </w:r>
      <w:r>
        <w:rPr>
          <w:spacing w:val="-2"/>
          <w:sz w:val="24"/>
          <w:szCs w:val="24"/>
        </w:rPr>
        <w:t xml:space="preserve"> 14.133/2021</w:t>
      </w:r>
    </w:p>
    <w:p w14:paraId="73090BA8">
      <w:pPr>
        <w:pStyle w:val="61"/>
        <w:widowControl w:val="0"/>
        <w:numPr>
          <w:ilvl w:val="0"/>
          <w:numId w:val="7"/>
        </w:numPr>
        <w:tabs>
          <w:tab w:val="left" w:pos="846"/>
        </w:tabs>
        <w:autoSpaceDE w:val="0"/>
        <w:autoSpaceDN w:val="0"/>
        <w:ind w:left="846" w:hanging="283"/>
        <w:contextualSpacing w:val="0"/>
        <w:rPr>
          <w:sz w:val="24"/>
          <w:szCs w:val="24"/>
        </w:rPr>
      </w:pPr>
      <w:r>
        <w:rPr>
          <w:sz w:val="24"/>
          <w:szCs w:val="24"/>
        </w:rPr>
        <w:t>do</w:t>
      </w:r>
      <w:r>
        <w:rPr>
          <w:spacing w:val="-5"/>
          <w:sz w:val="24"/>
          <w:szCs w:val="24"/>
        </w:rPr>
        <w:t xml:space="preserve"> </w:t>
      </w:r>
      <w:r>
        <w:rPr>
          <w:sz w:val="24"/>
          <w:szCs w:val="24"/>
        </w:rPr>
        <w:t>Decreto</w:t>
      </w:r>
      <w:r>
        <w:rPr>
          <w:spacing w:val="-4"/>
          <w:sz w:val="24"/>
          <w:szCs w:val="24"/>
        </w:rPr>
        <w:t xml:space="preserve"> </w:t>
      </w:r>
      <w:r>
        <w:rPr>
          <w:sz w:val="24"/>
          <w:szCs w:val="24"/>
        </w:rPr>
        <w:t>Municipal</w:t>
      </w:r>
      <w:r>
        <w:rPr>
          <w:spacing w:val="-2"/>
          <w:sz w:val="24"/>
          <w:szCs w:val="24"/>
        </w:rPr>
        <w:t xml:space="preserve"> </w:t>
      </w:r>
      <w:r>
        <w:rPr>
          <w:sz w:val="24"/>
          <w:szCs w:val="24"/>
        </w:rPr>
        <w:t>nº</w:t>
      </w:r>
      <w:r>
        <w:rPr>
          <w:spacing w:val="-4"/>
          <w:sz w:val="24"/>
          <w:szCs w:val="24"/>
        </w:rPr>
        <w:t xml:space="preserve"> </w:t>
      </w:r>
      <w:r>
        <w:rPr>
          <w:sz w:val="24"/>
          <w:szCs w:val="24"/>
        </w:rPr>
        <w:t>45/2025,</w:t>
      </w:r>
      <w:r>
        <w:rPr>
          <w:spacing w:val="-4"/>
          <w:sz w:val="24"/>
          <w:szCs w:val="24"/>
        </w:rPr>
        <w:t xml:space="preserve"> </w:t>
      </w:r>
      <w:r>
        <w:rPr>
          <w:sz w:val="24"/>
          <w:szCs w:val="24"/>
        </w:rPr>
        <w:t>especialmente</w:t>
      </w:r>
      <w:r>
        <w:rPr>
          <w:spacing w:val="-4"/>
          <w:sz w:val="24"/>
          <w:szCs w:val="24"/>
        </w:rPr>
        <w:t xml:space="preserve"> </w:t>
      </w:r>
      <w:r>
        <w:rPr>
          <w:sz w:val="24"/>
          <w:szCs w:val="24"/>
        </w:rPr>
        <w:t>art.</w:t>
      </w:r>
      <w:r>
        <w:rPr>
          <w:spacing w:val="-3"/>
          <w:sz w:val="24"/>
          <w:szCs w:val="24"/>
        </w:rPr>
        <w:t xml:space="preserve"> </w:t>
      </w:r>
      <w:r>
        <w:rPr>
          <w:sz w:val="24"/>
          <w:szCs w:val="24"/>
        </w:rPr>
        <w:t>16</w:t>
      </w:r>
      <w:r>
        <w:rPr>
          <w:spacing w:val="-2"/>
          <w:sz w:val="24"/>
          <w:szCs w:val="24"/>
        </w:rPr>
        <w:t xml:space="preserve"> </w:t>
      </w:r>
      <w:r>
        <w:rPr>
          <w:sz w:val="24"/>
          <w:szCs w:val="24"/>
        </w:rPr>
        <w:t>e</w:t>
      </w:r>
      <w:r>
        <w:rPr>
          <w:spacing w:val="-4"/>
          <w:sz w:val="24"/>
          <w:szCs w:val="24"/>
        </w:rPr>
        <w:t xml:space="preserve"> </w:t>
      </w:r>
      <w:r>
        <w:rPr>
          <w:spacing w:val="-5"/>
          <w:sz w:val="24"/>
          <w:szCs w:val="24"/>
        </w:rPr>
        <w:t>17</w:t>
      </w:r>
    </w:p>
    <w:p w14:paraId="3D11233E">
      <w:pPr>
        <w:pStyle w:val="20"/>
        <w:spacing w:before="83"/>
        <w:rPr>
          <w:rFonts w:ascii="Times New Roman" w:hAnsi="Times New Roman" w:cs="Times New Roman"/>
        </w:rPr>
      </w:pPr>
    </w:p>
    <w:p w14:paraId="5581DB10">
      <w:pPr>
        <w:pStyle w:val="2"/>
        <w:keepNext w:val="0"/>
        <w:keepLines w:val="0"/>
        <w:widowControl w:val="0"/>
        <w:numPr>
          <w:ilvl w:val="0"/>
          <w:numId w:val="6"/>
        </w:numPr>
        <w:tabs>
          <w:tab w:val="left" w:pos="497"/>
        </w:tabs>
        <w:autoSpaceDE w:val="0"/>
        <w:autoSpaceDN w:val="0"/>
        <w:spacing w:before="0" w:after="0"/>
        <w:ind w:left="137" w:right="918" w:firstLine="0"/>
        <w:rPr>
          <w:sz w:val="24"/>
          <w:szCs w:val="24"/>
        </w:rPr>
      </w:pPr>
      <w:r>
        <w:rPr>
          <w:sz w:val="24"/>
          <w:szCs w:val="24"/>
        </w:rPr>
        <w:t>JUSTIFICATIVA</w:t>
      </w:r>
      <w:r>
        <w:rPr>
          <w:spacing w:val="-6"/>
          <w:sz w:val="24"/>
          <w:szCs w:val="24"/>
        </w:rPr>
        <w:t xml:space="preserve"> </w:t>
      </w:r>
      <w:r>
        <w:rPr>
          <w:sz w:val="24"/>
          <w:szCs w:val="24"/>
        </w:rPr>
        <w:t>DO</w:t>
      </w:r>
      <w:r>
        <w:rPr>
          <w:spacing w:val="-6"/>
          <w:sz w:val="24"/>
          <w:szCs w:val="24"/>
        </w:rPr>
        <w:t xml:space="preserve"> </w:t>
      </w:r>
      <w:r>
        <w:rPr>
          <w:sz w:val="24"/>
          <w:szCs w:val="24"/>
        </w:rPr>
        <w:t>USO</w:t>
      </w:r>
      <w:r>
        <w:rPr>
          <w:spacing w:val="-6"/>
          <w:sz w:val="24"/>
          <w:szCs w:val="24"/>
        </w:rPr>
        <w:t xml:space="preserve"> </w:t>
      </w:r>
      <w:r>
        <w:rPr>
          <w:sz w:val="24"/>
          <w:szCs w:val="24"/>
        </w:rPr>
        <w:t>DO</w:t>
      </w:r>
      <w:r>
        <w:rPr>
          <w:spacing w:val="-6"/>
          <w:sz w:val="24"/>
          <w:szCs w:val="24"/>
        </w:rPr>
        <w:t xml:space="preserve"> </w:t>
      </w:r>
      <w:r>
        <w:rPr>
          <w:sz w:val="24"/>
          <w:szCs w:val="24"/>
        </w:rPr>
        <w:t>SRP</w:t>
      </w:r>
      <w:r>
        <w:rPr>
          <w:spacing w:val="-6"/>
          <w:sz w:val="24"/>
          <w:szCs w:val="24"/>
        </w:rPr>
        <w:t xml:space="preserve"> </w:t>
      </w:r>
      <w:r>
        <w:rPr>
          <w:sz w:val="24"/>
          <w:szCs w:val="24"/>
        </w:rPr>
        <w:t>(ART.</w:t>
      </w:r>
      <w:r>
        <w:rPr>
          <w:spacing w:val="-5"/>
          <w:sz w:val="24"/>
          <w:szCs w:val="24"/>
        </w:rPr>
        <w:t xml:space="preserve"> </w:t>
      </w:r>
      <w:r>
        <w:rPr>
          <w:sz w:val="24"/>
          <w:szCs w:val="24"/>
        </w:rPr>
        <w:t>18</w:t>
      </w:r>
      <w:r>
        <w:rPr>
          <w:spacing w:val="-5"/>
          <w:sz w:val="24"/>
          <w:szCs w:val="24"/>
        </w:rPr>
        <w:t xml:space="preserve"> </w:t>
      </w:r>
      <w:r>
        <w:rPr>
          <w:sz w:val="24"/>
          <w:szCs w:val="24"/>
        </w:rPr>
        <w:t xml:space="preserve">DO </w:t>
      </w:r>
      <w:r>
        <w:rPr>
          <w:spacing w:val="-2"/>
          <w:sz w:val="24"/>
          <w:szCs w:val="24"/>
        </w:rPr>
        <w:t>DECRETO)</w:t>
      </w:r>
    </w:p>
    <w:p w14:paraId="71BDD0F9">
      <w:pPr>
        <w:pStyle w:val="20"/>
        <w:spacing w:before="81"/>
        <w:ind w:left="137"/>
        <w:jc w:val="both"/>
        <w:rPr>
          <w:rFonts w:ascii="Times New Roman" w:hAnsi="Times New Roman" w:cs="Times New Roman"/>
        </w:rPr>
      </w:pPr>
      <w:r>
        <w:rPr>
          <w:rFonts w:ascii="Times New Roman" w:hAnsi="Times New Roman" w:cs="Times New Roman"/>
        </w:rPr>
        <w:t>A</w:t>
      </w:r>
      <w:r>
        <w:rPr>
          <w:rFonts w:ascii="Times New Roman" w:hAnsi="Times New Roman" w:cs="Times New Roman"/>
          <w:spacing w:val="-5"/>
        </w:rPr>
        <w:t xml:space="preserve"> </w:t>
      </w:r>
      <w:r>
        <w:rPr>
          <w:rFonts w:ascii="Times New Roman" w:hAnsi="Times New Roman" w:cs="Times New Roman"/>
        </w:rPr>
        <w:t>adoção</w:t>
      </w:r>
      <w:r>
        <w:rPr>
          <w:rFonts w:ascii="Times New Roman" w:hAnsi="Times New Roman" w:cs="Times New Roman"/>
          <w:spacing w:val="-4"/>
        </w:rPr>
        <w:t xml:space="preserve"> </w:t>
      </w:r>
      <w:r>
        <w:rPr>
          <w:rFonts w:ascii="Times New Roman" w:hAnsi="Times New Roman" w:cs="Times New Roman"/>
        </w:rPr>
        <w:t>do</w:t>
      </w:r>
      <w:r>
        <w:rPr>
          <w:rFonts w:ascii="Times New Roman" w:hAnsi="Times New Roman" w:cs="Times New Roman"/>
          <w:spacing w:val="-5"/>
        </w:rPr>
        <w:t xml:space="preserve"> </w:t>
      </w:r>
      <w:r>
        <w:rPr>
          <w:rFonts w:ascii="Times New Roman" w:hAnsi="Times New Roman" w:cs="Times New Roman"/>
        </w:rPr>
        <w:t>Sistema</w:t>
      </w:r>
      <w:r>
        <w:rPr>
          <w:rFonts w:ascii="Times New Roman" w:hAnsi="Times New Roman" w:cs="Times New Roman"/>
          <w:spacing w:val="-4"/>
        </w:rPr>
        <w:t xml:space="preserve"> </w:t>
      </w:r>
      <w:r>
        <w:rPr>
          <w:rFonts w:ascii="Times New Roman" w:hAnsi="Times New Roman" w:cs="Times New Roman"/>
        </w:rPr>
        <w:t>de</w:t>
      </w:r>
      <w:r>
        <w:rPr>
          <w:rFonts w:ascii="Times New Roman" w:hAnsi="Times New Roman" w:cs="Times New Roman"/>
          <w:spacing w:val="-2"/>
        </w:rPr>
        <w:t xml:space="preserve"> </w:t>
      </w:r>
      <w:r>
        <w:rPr>
          <w:rFonts w:ascii="Times New Roman" w:hAnsi="Times New Roman" w:cs="Times New Roman"/>
        </w:rPr>
        <w:t>Registro</w:t>
      </w:r>
      <w:r>
        <w:rPr>
          <w:rFonts w:ascii="Times New Roman" w:hAnsi="Times New Roman" w:cs="Times New Roman"/>
          <w:spacing w:val="-5"/>
        </w:rPr>
        <w:t xml:space="preserve"> </w:t>
      </w:r>
      <w:r>
        <w:rPr>
          <w:rFonts w:ascii="Times New Roman" w:hAnsi="Times New Roman" w:cs="Times New Roman"/>
        </w:rPr>
        <w:t>de</w:t>
      </w:r>
      <w:r>
        <w:rPr>
          <w:rFonts w:ascii="Times New Roman" w:hAnsi="Times New Roman" w:cs="Times New Roman"/>
          <w:spacing w:val="-2"/>
        </w:rPr>
        <w:t xml:space="preserve"> </w:t>
      </w:r>
      <w:r>
        <w:rPr>
          <w:rFonts w:ascii="Times New Roman" w:hAnsi="Times New Roman" w:cs="Times New Roman"/>
        </w:rPr>
        <w:t>Preços</w:t>
      </w:r>
      <w:r>
        <w:rPr>
          <w:rFonts w:ascii="Times New Roman" w:hAnsi="Times New Roman" w:cs="Times New Roman"/>
          <w:spacing w:val="-2"/>
        </w:rPr>
        <w:t xml:space="preserve"> </w:t>
      </w:r>
      <w:r>
        <w:rPr>
          <w:rFonts w:ascii="Times New Roman" w:hAnsi="Times New Roman" w:cs="Times New Roman"/>
        </w:rPr>
        <w:t>justifica-</w:t>
      </w:r>
      <w:r>
        <w:rPr>
          <w:rFonts w:ascii="Times New Roman" w:hAnsi="Times New Roman" w:cs="Times New Roman"/>
          <w:spacing w:val="-5"/>
        </w:rPr>
        <w:t>se:</w:t>
      </w:r>
    </w:p>
    <w:p w14:paraId="1A06CA55">
      <w:pPr>
        <w:pStyle w:val="20"/>
        <w:spacing w:before="6"/>
        <w:rPr>
          <w:rFonts w:ascii="Times New Roman" w:hAnsi="Times New Roman" w:cs="Times New Roman"/>
        </w:rPr>
      </w:pPr>
    </w:p>
    <w:p w14:paraId="118CEBAF">
      <w:pPr>
        <w:pStyle w:val="61"/>
        <w:widowControl w:val="0"/>
        <w:numPr>
          <w:ilvl w:val="0"/>
          <w:numId w:val="8"/>
        </w:numPr>
        <w:tabs>
          <w:tab w:val="left" w:pos="846"/>
        </w:tabs>
        <w:autoSpaceDE w:val="0"/>
        <w:autoSpaceDN w:val="0"/>
        <w:ind w:left="846" w:hanging="283"/>
        <w:contextualSpacing w:val="0"/>
        <w:rPr>
          <w:b/>
          <w:sz w:val="24"/>
          <w:szCs w:val="24"/>
        </w:rPr>
      </w:pPr>
      <w:r>
        <w:rPr>
          <w:sz w:val="24"/>
          <w:szCs w:val="24"/>
        </w:rPr>
        <w:t>pela</w:t>
      </w:r>
      <w:r>
        <w:rPr>
          <w:spacing w:val="-7"/>
          <w:sz w:val="24"/>
          <w:szCs w:val="24"/>
        </w:rPr>
        <w:t xml:space="preserve"> </w:t>
      </w:r>
      <w:r>
        <w:rPr>
          <w:b/>
          <w:sz w:val="24"/>
          <w:szCs w:val="24"/>
        </w:rPr>
        <w:t>imprevisibilidade</w:t>
      </w:r>
      <w:r>
        <w:rPr>
          <w:b/>
          <w:spacing w:val="-1"/>
          <w:sz w:val="24"/>
          <w:szCs w:val="24"/>
        </w:rPr>
        <w:t xml:space="preserve"> </w:t>
      </w:r>
      <w:r>
        <w:rPr>
          <w:b/>
          <w:sz w:val="24"/>
          <w:szCs w:val="24"/>
        </w:rPr>
        <w:t>do</w:t>
      </w:r>
      <w:r>
        <w:rPr>
          <w:b/>
          <w:spacing w:val="-4"/>
          <w:sz w:val="24"/>
          <w:szCs w:val="24"/>
        </w:rPr>
        <w:t xml:space="preserve"> </w:t>
      </w:r>
      <w:r>
        <w:rPr>
          <w:b/>
          <w:sz w:val="24"/>
          <w:szCs w:val="24"/>
        </w:rPr>
        <w:t>quantitativo</w:t>
      </w:r>
      <w:r>
        <w:rPr>
          <w:b/>
          <w:spacing w:val="-4"/>
          <w:sz w:val="24"/>
          <w:szCs w:val="24"/>
        </w:rPr>
        <w:t xml:space="preserve"> </w:t>
      </w:r>
      <w:r>
        <w:rPr>
          <w:b/>
          <w:sz w:val="24"/>
          <w:szCs w:val="24"/>
        </w:rPr>
        <w:t>exato</w:t>
      </w:r>
      <w:r>
        <w:rPr>
          <w:b/>
          <w:spacing w:val="-4"/>
          <w:sz w:val="24"/>
          <w:szCs w:val="24"/>
        </w:rPr>
        <w:t xml:space="preserve"> </w:t>
      </w:r>
      <w:r>
        <w:rPr>
          <w:b/>
          <w:sz w:val="24"/>
          <w:szCs w:val="24"/>
        </w:rPr>
        <w:t>de</w:t>
      </w:r>
      <w:r>
        <w:rPr>
          <w:b/>
          <w:spacing w:val="-5"/>
          <w:sz w:val="24"/>
          <w:szCs w:val="24"/>
        </w:rPr>
        <w:t xml:space="preserve"> </w:t>
      </w:r>
      <w:r>
        <w:rPr>
          <w:b/>
          <w:spacing w:val="-2"/>
          <w:sz w:val="24"/>
          <w:szCs w:val="24"/>
        </w:rPr>
        <w:t>eventos</w:t>
      </w:r>
    </w:p>
    <w:p w14:paraId="663A5304">
      <w:pPr>
        <w:pStyle w:val="61"/>
        <w:widowControl w:val="0"/>
        <w:numPr>
          <w:ilvl w:val="0"/>
          <w:numId w:val="8"/>
        </w:numPr>
        <w:tabs>
          <w:tab w:val="left" w:pos="846"/>
        </w:tabs>
        <w:autoSpaceDE w:val="0"/>
        <w:autoSpaceDN w:val="0"/>
        <w:ind w:left="846" w:hanging="283"/>
        <w:contextualSpacing w:val="0"/>
        <w:rPr>
          <w:b/>
          <w:sz w:val="24"/>
          <w:szCs w:val="24"/>
        </w:rPr>
      </w:pPr>
      <w:r>
        <w:rPr>
          <w:sz w:val="24"/>
          <w:szCs w:val="24"/>
        </w:rPr>
        <w:t>pela</w:t>
      </w:r>
      <w:r>
        <w:rPr>
          <w:spacing w:val="-6"/>
          <w:sz w:val="24"/>
          <w:szCs w:val="24"/>
        </w:rPr>
        <w:t xml:space="preserve"> </w:t>
      </w:r>
      <w:r>
        <w:rPr>
          <w:b/>
          <w:sz w:val="24"/>
          <w:szCs w:val="24"/>
        </w:rPr>
        <w:t>necessidade</w:t>
      </w:r>
      <w:r>
        <w:rPr>
          <w:b/>
          <w:spacing w:val="-3"/>
          <w:sz w:val="24"/>
          <w:szCs w:val="24"/>
        </w:rPr>
        <w:t xml:space="preserve"> </w:t>
      </w:r>
      <w:r>
        <w:rPr>
          <w:b/>
          <w:sz w:val="24"/>
          <w:szCs w:val="24"/>
        </w:rPr>
        <w:t>de</w:t>
      </w:r>
      <w:r>
        <w:rPr>
          <w:b/>
          <w:spacing w:val="-4"/>
          <w:sz w:val="24"/>
          <w:szCs w:val="24"/>
        </w:rPr>
        <w:t xml:space="preserve"> </w:t>
      </w:r>
      <w:r>
        <w:rPr>
          <w:b/>
          <w:sz w:val="24"/>
          <w:szCs w:val="24"/>
        </w:rPr>
        <w:t>contratações</w:t>
      </w:r>
      <w:r>
        <w:rPr>
          <w:b/>
          <w:spacing w:val="-3"/>
          <w:sz w:val="24"/>
          <w:szCs w:val="24"/>
        </w:rPr>
        <w:t xml:space="preserve"> </w:t>
      </w:r>
      <w:r>
        <w:rPr>
          <w:b/>
          <w:sz w:val="24"/>
          <w:szCs w:val="24"/>
        </w:rPr>
        <w:t>frequentes</w:t>
      </w:r>
      <w:r>
        <w:rPr>
          <w:b/>
          <w:spacing w:val="-3"/>
          <w:sz w:val="24"/>
          <w:szCs w:val="24"/>
        </w:rPr>
        <w:t xml:space="preserve"> </w:t>
      </w:r>
      <w:r>
        <w:rPr>
          <w:b/>
          <w:sz w:val="24"/>
          <w:szCs w:val="24"/>
        </w:rPr>
        <w:t>e</w:t>
      </w:r>
      <w:r>
        <w:rPr>
          <w:b/>
          <w:spacing w:val="-4"/>
          <w:sz w:val="24"/>
          <w:szCs w:val="24"/>
        </w:rPr>
        <w:t xml:space="preserve"> </w:t>
      </w:r>
      <w:r>
        <w:rPr>
          <w:b/>
          <w:spacing w:val="-2"/>
          <w:sz w:val="24"/>
          <w:szCs w:val="24"/>
        </w:rPr>
        <w:t>parceladas</w:t>
      </w:r>
    </w:p>
    <w:p w14:paraId="668FB45D">
      <w:pPr>
        <w:pStyle w:val="61"/>
        <w:widowControl w:val="0"/>
        <w:numPr>
          <w:ilvl w:val="0"/>
          <w:numId w:val="8"/>
        </w:numPr>
        <w:tabs>
          <w:tab w:val="left" w:pos="846"/>
        </w:tabs>
        <w:autoSpaceDE w:val="0"/>
        <w:autoSpaceDN w:val="0"/>
        <w:ind w:left="846" w:hanging="283"/>
        <w:contextualSpacing w:val="0"/>
        <w:rPr>
          <w:b/>
          <w:sz w:val="24"/>
          <w:szCs w:val="24"/>
        </w:rPr>
      </w:pPr>
      <w:r>
        <w:rPr>
          <w:sz w:val="24"/>
          <w:szCs w:val="24"/>
        </w:rPr>
        <w:t>pela</w:t>
      </w:r>
      <w:r>
        <w:rPr>
          <w:spacing w:val="-3"/>
          <w:sz w:val="24"/>
          <w:szCs w:val="24"/>
        </w:rPr>
        <w:t xml:space="preserve"> </w:t>
      </w:r>
      <w:r>
        <w:rPr>
          <w:b/>
          <w:sz w:val="24"/>
          <w:szCs w:val="24"/>
        </w:rPr>
        <w:t>otimização</w:t>
      </w:r>
      <w:r>
        <w:rPr>
          <w:b/>
          <w:spacing w:val="-5"/>
          <w:sz w:val="24"/>
          <w:szCs w:val="24"/>
        </w:rPr>
        <w:t xml:space="preserve"> </w:t>
      </w:r>
      <w:r>
        <w:rPr>
          <w:b/>
          <w:sz w:val="24"/>
          <w:szCs w:val="24"/>
        </w:rPr>
        <w:t>da</w:t>
      </w:r>
      <w:r>
        <w:rPr>
          <w:b/>
          <w:spacing w:val="-2"/>
          <w:sz w:val="24"/>
          <w:szCs w:val="24"/>
        </w:rPr>
        <w:t xml:space="preserve"> </w:t>
      </w:r>
      <w:r>
        <w:rPr>
          <w:b/>
          <w:sz w:val="24"/>
          <w:szCs w:val="24"/>
        </w:rPr>
        <w:t>gestão</w:t>
      </w:r>
      <w:r>
        <w:rPr>
          <w:b/>
          <w:spacing w:val="-2"/>
          <w:sz w:val="24"/>
          <w:szCs w:val="24"/>
        </w:rPr>
        <w:t xml:space="preserve"> administrativa</w:t>
      </w:r>
    </w:p>
    <w:p w14:paraId="320753EA">
      <w:pPr>
        <w:pStyle w:val="61"/>
        <w:widowControl w:val="0"/>
        <w:numPr>
          <w:ilvl w:val="0"/>
          <w:numId w:val="8"/>
        </w:numPr>
        <w:tabs>
          <w:tab w:val="left" w:pos="846"/>
        </w:tabs>
        <w:autoSpaceDE w:val="0"/>
        <w:autoSpaceDN w:val="0"/>
        <w:ind w:left="846" w:hanging="283"/>
        <w:contextualSpacing w:val="0"/>
        <w:rPr>
          <w:b/>
          <w:sz w:val="24"/>
          <w:szCs w:val="24"/>
        </w:rPr>
      </w:pPr>
      <w:r>
        <w:rPr>
          <w:sz w:val="24"/>
          <w:szCs w:val="24"/>
        </w:rPr>
        <w:t>pela</w:t>
      </w:r>
      <w:r>
        <w:rPr>
          <w:spacing w:val="-7"/>
          <w:sz w:val="24"/>
          <w:szCs w:val="24"/>
        </w:rPr>
        <w:t xml:space="preserve"> </w:t>
      </w:r>
      <w:r>
        <w:rPr>
          <w:b/>
          <w:sz w:val="24"/>
          <w:szCs w:val="24"/>
        </w:rPr>
        <w:t>economicidade</w:t>
      </w:r>
      <w:r>
        <w:rPr>
          <w:b/>
          <w:spacing w:val="-1"/>
          <w:sz w:val="24"/>
          <w:szCs w:val="24"/>
        </w:rPr>
        <w:t xml:space="preserve"> </w:t>
      </w:r>
      <w:r>
        <w:rPr>
          <w:b/>
          <w:sz w:val="24"/>
          <w:szCs w:val="24"/>
        </w:rPr>
        <w:t>decorrente</w:t>
      </w:r>
      <w:r>
        <w:rPr>
          <w:b/>
          <w:spacing w:val="-3"/>
          <w:sz w:val="24"/>
          <w:szCs w:val="24"/>
        </w:rPr>
        <w:t xml:space="preserve"> </w:t>
      </w:r>
      <w:r>
        <w:rPr>
          <w:b/>
          <w:sz w:val="24"/>
          <w:szCs w:val="24"/>
        </w:rPr>
        <w:t>da</w:t>
      </w:r>
      <w:r>
        <w:rPr>
          <w:b/>
          <w:spacing w:val="-5"/>
          <w:sz w:val="24"/>
          <w:szCs w:val="24"/>
        </w:rPr>
        <w:t xml:space="preserve"> </w:t>
      </w:r>
      <w:r>
        <w:rPr>
          <w:b/>
          <w:sz w:val="24"/>
          <w:szCs w:val="24"/>
        </w:rPr>
        <w:t>contratação</w:t>
      </w:r>
      <w:r>
        <w:rPr>
          <w:b/>
          <w:spacing w:val="-4"/>
          <w:sz w:val="24"/>
          <w:szCs w:val="24"/>
        </w:rPr>
        <w:t xml:space="preserve"> </w:t>
      </w:r>
      <w:r>
        <w:rPr>
          <w:b/>
          <w:sz w:val="24"/>
          <w:szCs w:val="24"/>
        </w:rPr>
        <w:t>sob</w:t>
      </w:r>
      <w:r>
        <w:rPr>
          <w:b/>
          <w:spacing w:val="-6"/>
          <w:sz w:val="24"/>
          <w:szCs w:val="24"/>
        </w:rPr>
        <w:t xml:space="preserve"> </w:t>
      </w:r>
      <w:r>
        <w:rPr>
          <w:b/>
          <w:spacing w:val="-2"/>
          <w:sz w:val="24"/>
          <w:szCs w:val="24"/>
        </w:rPr>
        <w:t>demanda</w:t>
      </w:r>
    </w:p>
    <w:p w14:paraId="5E2B02B6">
      <w:pPr>
        <w:pStyle w:val="20"/>
        <w:spacing w:before="8"/>
        <w:rPr>
          <w:rFonts w:ascii="Times New Roman" w:hAnsi="Times New Roman" w:cs="Times New Roman"/>
          <w:b/>
        </w:rPr>
      </w:pPr>
    </w:p>
    <w:p w14:paraId="3313DDA1">
      <w:pPr>
        <w:pStyle w:val="20"/>
        <w:ind w:left="137" w:right="731"/>
        <w:rPr>
          <w:rFonts w:ascii="Times New Roman" w:hAnsi="Times New Roman" w:cs="Times New Roman"/>
        </w:rPr>
      </w:pPr>
      <w:r>
        <w:rPr>
          <w:rFonts w:ascii="Times New Roman" w:hAnsi="Times New Roman" w:cs="Times New Roman"/>
        </w:rPr>
        <w:t>A</w:t>
      </w:r>
      <w:r>
        <w:rPr>
          <w:rFonts w:ascii="Times New Roman" w:hAnsi="Times New Roman" w:cs="Times New Roman"/>
          <w:spacing w:val="-7"/>
        </w:rPr>
        <w:t xml:space="preserve"> </w:t>
      </w:r>
      <w:r>
        <w:rPr>
          <w:rFonts w:ascii="Times New Roman" w:hAnsi="Times New Roman" w:cs="Times New Roman"/>
        </w:rPr>
        <w:t>contratação</w:t>
      </w:r>
      <w:r>
        <w:rPr>
          <w:rFonts w:ascii="Times New Roman" w:hAnsi="Times New Roman" w:cs="Times New Roman"/>
          <w:spacing w:val="-5"/>
        </w:rPr>
        <w:t xml:space="preserve"> </w:t>
      </w:r>
      <w:r>
        <w:rPr>
          <w:rFonts w:ascii="Times New Roman" w:hAnsi="Times New Roman" w:cs="Times New Roman"/>
        </w:rPr>
        <w:t>será</w:t>
      </w:r>
      <w:r>
        <w:rPr>
          <w:rFonts w:ascii="Times New Roman" w:hAnsi="Times New Roman" w:cs="Times New Roman"/>
          <w:spacing w:val="-7"/>
        </w:rPr>
        <w:t xml:space="preserve"> </w:t>
      </w:r>
      <w:r>
        <w:rPr>
          <w:rFonts w:ascii="Times New Roman" w:hAnsi="Times New Roman" w:cs="Times New Roman"/>
        </w:rPr>
        <w:t>realizada</w:t>
      </w:r>
      <w:r>
        <w:rPr>
          <w:rFonts w:ascii="Times New Roman" w:hAnsi="Times New Roman" w:cs="Times New Roman"/>
          <w:spacing w:val="-7"/>
        </w:rPr>
        <w:t xml:space="preserve"> </w:t>
      </w:r>
      <w:r>
        <w:rPr>
          <w:rFonts w:ascii="Times New Roman" w:hAnsi="Times New Roman" w:cs="Times New Roman"/>
        </w:rPr>
        <w:t>conforme</w:t>
      </w:r>
      <w:r>
        <w:rPr>
          <w:rFonts w:ascii="Times New Roman" w:hAnsi="Times New Roman" w:cs="Times New Roman"/>
          <w:spacing w:val="-5"/>
        </w:rPr>
        <w:t xml:space="preserve"> </w:t>
      </w:r>
      <w:r>
        <w:rPr>
          <w:rFonts w:ascii="Times New Roman" w:hAnsi="Times New Roman" w:cs="Times New Roman"/>
        </w:rPr>
        <w:t>necessidade</w:t>
      </w:r>
      <w:r>
        <w:rPr>
          <w:rFonts w:ascii="Times New Roman" w:hAnsi="Times New Roman" w:cs="Times New Roman"/>
          <w:spacing w:val="-5"/>
        </w:rPr>
        <w:t xml:space="preserve"> </w:t>
      </w:r>
      <w:r>
        <w:rPr>
          <w:rFonts w:ascii="Times New Roman" w:hAnsi="Times New Roman" w:cs="Times New Roman"/>
        </w:rPr>
        <w:t>da</w:t>
      </w:r>
      <w:r>
        <w:rPr>
          <w:rFonts w:ascii="Times New Roman" w:hAnsi="Times New Roman" w:cs="Times New Roman"/>
          <w:spacing w:val="-5"/>
        </w:rPr>
        <w:t xml:space="preserve"> </w:t>
      </w:r>
      <w:r>
        <w:rPr>
          <w:rFonts w:ascii="Times New Roman" w:hAnsi="Times New Roman" w:cs="Times New Roman"/>
        </w:rPr>
        <w:t>Administração,</w:t>
      </w:r>
      <w:r>
        <w:rPr>
          <w:rFonts w:ascii="Times New Roman" w:hAnsi="Times New Roman" w:cs="Times New Roman"/>
          <w:spacing w:val="-6"/>
        </w:rPr>
        <w:t xml:space="preserve"> </w:t>
      </w:r>
      <w:r>
        <w:rPr>
          <w:rFonts w:ascii="Times New Roman" w:hAnsi="Times New Roman" w:cs="Times New Roman"/>
        </w:rPr>
        <w:t>não havendo obrigação de consumo integral.</w:t>
      </w:r>
    </w:p>
    <w:p w14:paraId="1C2A3757">
      <w:pPr>
        <w:pStyle w:val="20"/>
        <w:spacing w:before="83"/>
        <w:rPr>
          <w:rFonts w:ascii="Times New Roman" w:hAnsi="Times New Roman" w:cs="Times New Roman"/>
        </w:rPr>
      </w:pPr>
    </w:p>
    <w:p w14:paraId="1A99D3E2">
      <w:pPr>
        <w:pStyle w:val="2"/>
        <w:keepNext w:val="0"/>
        <w:keepLines w:val="0"/>
        <w:widowControl w:val="0"/>
        <w:numPr>
          <w:ilvl w:val="0"/>
          <w:numId w:val="6"/>
        </w:numPr>
        <w:tabs>
          <w:tab w:val="left" w:pos="497"/>
        </w:tabs>
        <w:autoSpaceDE w:val="0"/>
        <w:autoSpaceDN w:val="0"/>
        <w:spacing w:before="0" w:after="0"/>
        <w:rPr>
          <w:sz w:val="24"/>
          <w:szCs w:val="24"/>
        </w:rPr>
      </w:pPr>
      <w:r>
        <w:rPr>
          <w:sz w:val="24"/>
          <w:szCs w:val="24"/>
        </w:rPr>
        <w:t>DEFINIÇÃO</w:t>
      </w:r>
      <w:r>
        <w:rPr>
          <w:spacing w:val="-6"/>
          <w:sz w:val="24"/>
          <w:szCs w:val="24"/>
        </w:rPr>
        <w:t xml:space="preserve"> </w:t>
      </w:r>
      <w:r>
        <w:rPr>
          <w:sz w:val="24"/>
          <w:szCs w:val="24"/>
        </w:rPr>
        <w:t>DO</w:t>
      </w:r>
      <w:r>
        <w:rPr>
          <w:spacing w:val="-5"/>
          <w:sz w:val="24"/>
          <w:szCs w:val="24"/>
        </w:rPr>
        <w:t xml:space="preserve"> </w:t>
      </w:r>
      <w:r>
        <w:rPr>
          <w:spacing w:val="-2"/>
          <w:sz w:val="24"/>
          <w:szCs w:val="24"/>
        </w:rPr>
        <w:t>OBJETO</w:t>
      </w:r>
    </w:p>
    <w:p w14:paraId="1A623F53">
      <w:pPr>
        <w:pStyle w:val="3"/>
        <w:keepNext w:val="0"/>
        <w:keepLines w:val="0"/>
        <w:widowControl w:val="0"/>
        <w:numPr>
          <w:ilvl w:val="1"/>
          <w:numId w:val="6"/>
        </w:numPr>
        <w:tabs>
          <w:tab w:val="left" w:pos="557"/>
        </w:tabs>
        <w:autoSpaceDE w:val="0"/>
        <w:autoSpaceDN w:val="0"/>
        <w:spacing w:before="281" w:after="0"/>
        <w:rPr>
          <w:sz w:val="24"/>
          <w:szCs w:val="24"/>
        </w:rPr>
      </w:pPr>
      <w:r>
        <w:rPr>
          <w:sz w:val="24"/>
          <w:szCs w:val="24"/>
        </w:rPr>
        <w:t>Serviços</w:t>
      </w:r>
      <w:r>
        <w:rPr>
          <w:spacing w:val="-6"/>
          <w:sz w:val="24"/>
          <w:szCs w:val="24"/>
        </w:rPr>
        <w:t xml:space="preserve"> </w:t>
      </w:r>
      <w:r>
        <w:rPr>
          <w:spacing w:val="-2"/>
          <w:sz w:val="24"/>
          <w:szCs w:val="24"/>
        </w:rPr>
        <w:t>abrangidos</w:t>
      </w:r>
    </w:p>
    <w:p w14:paraId="46240BCC">
      <w:pPr>
        <w:pStyle w:val="3"/>
        <w:rPr>
          <w:sz w:val="24"/>
          <w:szCs w:val="24"/>
        </w:rPr>
        <w:sectPr>
          <w:headerReference r:id="rId3" w:type="default"/>
          <w:footerReference r:id="rId4" w:type="default"/>
          <w:pgSz w:w="11910" w:h="16840"/>
          <w:pgMar w:top="2260" w:right="1275" w:bottom="940" w:left="1417" w:header="692" w:footer="742" w:gutter="0"/>
          <w:pgNumType w:start="1"/>
          <w:cols w:space="720" w:num="1"/>
        </w:sectPr>
      </w:pPr>
    </w:p>
    <w:p w14:paraId="6FE5773C">
      <w:pPr>
        <w:pStyle w:val="20"/>
        <w:spacing w:before="231"/>
        <w:ind w:left="137"/>
        <w:rPr>
          <w:rFonts w:ascii="Times New Roman" w:hAnsi="Times New Roman" w:cs="Times New Roman"/>
        </w:rPr>
      </w:pPr>
      <w:r>
        <w:rPr>
          <w:rFonts w:ascii="Times New Roman" w:hAnsi="Times New Roman" w:cs="Times New Roman"/>
        </w:rPr>
        <w:t>Prestação</w:t>
      </w:r>
      <w:r>
        <w:rPr>
          <w:rFonts w:ascii="Times New Roman" w:hAnsi="Times New Roman" w:cs="Times New Roman"/>
          <w:spacing w:val="-4"/>
        </w:rPr>
        <w:t xml:space="preserve"> </w:t>
      </w:r>
      <w:r>
        <w:rPr>
          <w:rFonts w:ascii="Times New Roman" w:hAnsi="Times New Roman" w:cs="Times New Roman"/>
        </w:rPr>
        <w:t>de</w:t>
      </w:r>
      <w:r>
        <w:rPr>
          <w:rFonts w:ascii="Times New Roman" w:hAnsi="Times New Roman" w:cs="Times New Roman"/>
          <w:spacing w:val="-4"/>
        </w:rPr>
        <w:t xml:space="preserve"> </w:t>
      </w:r>
      <w:r>
        <w:rPr>
          <w:rFonts w:ascii="Times New Roman" w:hAnsi="Times New Roman" w:cs="Times New Roman"/>
        </w:rPr>
        <w:t>arbitragem</w:t>
      </w:r>
      <w:r>
        <w:rPr>
          <w:rFonts w:ascii="Times New Roman" w:hAnsi="Times New Roman" w:cs="Times New Roman"/>
          <w:spacing w:val="-4"/>
        </w:rPr>
        <w:t xml:space="preserve"> </w:t>
      </w:r>
      <w:r>
        <w:rPr>
          <w:rFonts w:ascii="Times New Roman" w:hAnsi="Times New Roman" w:cs="Times New Roman"/>
        </w:rPr>
        <w:t>nas</w:t>
      </w:r>
      <w:r>
        <w:rPr>
          <w:rFonts w:ascii="Times New Roman" w:hAnsi="Times New Roman" w:cs="Times New Roman"/>
          <w:spacing w:val="-3"/>
        </w:rPr>
        <w:t xml:space="preserve"> </w:t>
      </w:r>
      <w:r>
        <w:rPr>
          <w:rFonts w:ascii="Times New Roman" w:hAnsi="Times New Roman" w:cs="Times New Roman"/>
          <w:spacing w:val="-2"/>
        </w:rPr>
        <w:t>modalidades:</w:t>
      </w:r>
    </w:p>
    <w:p w14:paraId="511C28BD">
      <w:pPr>
        <w:pStyle w:val="20"/>
        <w:spacing w:before="5"/>
        <w:rPr>
          <w:rFonts w:ascii="Times New Roman" w:hAnsi="Times New Roman" w:cs="Times New Roman"/>
        </w:rPr>
      </w:pPr>
    </w:p>
    <w:p w14:paraId="4053C2E3">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Futsal;</w:t>
      </w:r>
    </w:p>
    <w:p w14:paraId="68684B57">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Futebol</w:t>
      </w:r>
      <w:r>
        <w:rPr>
          <w:spacing w:val="-3"/>
          <w:sz w:val="24"/>
          <w:szCs w:val="24"/>
        </w:rPr>
        <w:t xml:space="preserve"> </w:t>
      </w:r>
      <w:r>
        <w:rPr>
          <w:sz w:val="24"/>
          <w:szCs w:val="24"/>
        </w:rPr>
        <w:t>de</w:t>
      </w:r>
      <w:r>
        <w:rPr>
          <w:spacing w:val="-3"/>
          <w:sz w:val="24"/>
          <w:szCs w:val="24"/>
        </w:rPr>
        <w:t xml:space="preserve"> </w:t>
      </w:r>
      <w:r>
        <w:rPr>
          <w:spacing w:val="-2"/>
          <w:sz w:val="24"/>
          <w:szCs w:val="24"/>
        </w:rPr>
        <w:t>campo;</w:t>
      </w:r>
    </w:p>
    <w:p w14:paraId="041F3063">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Voleibol;</w:t>
      </w:r>
    </w:p>
    <w:p w14:paraId="3B8FE908">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Handebol</w:t>
      </w:r>
      <w:r>
        <w:rPr>
          <w:spacing w:val="-5"/>
          <w:sz w:val="24"/>
          <w:szCs w:val="24"/>
        </w:rPr>
        <w:t xml:space="preserve"> </w:t>
      </w:r>
      <w:r>
        <w:rPr>
          <w:spacing w:val="-10"/>
          <w:sz w:val="24"/>
          <w:szCs w:val="24"/>
        </w:rPr>
        <w:t>;</w:t>
      </w:r>
    </w:p>
    <w:p w14:paraId="1AEBB20C">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Basquete;</w:t>
      </w:r>
    </w:p>
    <w:p w14:paraId="5F1A3D8A">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Futevôlei;</w:t>
      </w:r>
    </w:p>
    <w:p w14:paraId="0CB7C668">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Vôlei</w:t>
      </w:r>
      <w:r>
        <w:rPr>
          <w:spacing w:val="-4"/>
          <w:sz w:val="24"/>
          <w:szCs w:val="24"/>
        </w:rPr>
        <w:t xml:space="preserve"> </w:t>
      </w:r>
      <w:r>
        <w:rPr>
          <w:sz w:val="24"/>
          <w:szCs w:val="24"/>
        </w:rPr>
        <w:t>de</w:t>
      </w:r>
      <w:r>
        <w:rPr>
          <w:spacing w:val="-1"/>
          <w:sz w:val="24"/>
          <w:szCs w:val="24"/>
        </w:rPr>
        <w:t xml:space="preserve"> </w:t>
      </w:r>
      <w:r>
        <w:rPr>
          <w:spacing w:val="-2"/>
          <w:sz w:val="24"/>
          <w:szCs w:val="24"/>
        </w:rPr>
        <w:t>areia;</w:t>
      </w:r>
    </w:p>
    <w:p w14:paraId="01432D25">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Motocross;</w:t>
      </w:r>
    </w:p>
    <w:p w14:paraId="0927A21C">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Corrida</w:t>
      </w:r>
      <w:r>
        <w:rPr>
          <w:spacing w:val="-5"/>
          <w:sz w:val="24"/>
          <w:szCs w:val="24"/>
        </w:rPr>
        <w:t xml:space="preserve"> </w:t>
      </w:r>
      <w:r>
        <w:rPr>
          <w:sz w:val="24"/>
          <w:szCs w:val="24"/>
        </w:rPr>
        <w:t>rústica</w:t>
      </w:r>
      <w:r>
        <w:rPr>
          <w:spacing w:val="-4"/>
          <w:sz w:val="24"/>
          <w:szCs w:val="24"/>
        </w:rPr>
        <w:t xml:space="preserve"> </w:t>
      </w:r>
      <w:r>
        <w:rPr>
          <w:spacing w:val="-10"/>
          <w:sz w:val="24"/>
          <w:szCs w:val="24"/>
        </w:rPr>
        <w:t>;</w:t>
      </w:r>
    </w:p>
    <w:p w14:paraId="5082D275">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Marcha</w:t>
      </w:r>
      <w:r>
        <w:rPr>
          <w:spacing w:val="-5"/>
          <w:sz w:val="24"/>
          <w:szCs w:val="24"/>
        </w:rPr>
        <w:t xml:space="preserve"> </w:t>
      </w:r>
      <w:r>
        <w:rPr>
          <w:sz w:val="24"/>
          <w:szCs w:val="24"/>
        </w:rPr>
        <w:t>equestre</w:t>
      </w:r>
      <w:r>
        <w:rPr>
          <w:spacing w:val="-3"/>
          <w:sz w:val="24"/>
          <w:szCs w:val="24"/>
        </w:rPr>
        <w:t xml:space="preserve"> </w:t>
      </w:r>
      <w:r>
        <w:rPr>
          <w:spacing w:val="-10"/>
          <w:sz w:val="24"/>
          <w:szCs w:val="24"/>
        </w:rPr>
        <w:t>;</w:t>
      </w:r>
    </w:p>
    <w:p w14:paraId="45D0A004">
      <w:pPr>
        <w:pStyle w:val="20"/>
        <w:spacing w:before="8"/>
        <w:rPr>
          <w:rFonts w:ascii="Times New Roman" w:hAnsi="Times New Roman" w:cs="Times New Roman"/>
        </w:rPr>
      </w:pPr>
    </w:p>
    <w:p w14:paraId="6F97A2F3">
      <w:pPr>
        <w:pStyle w:val="3"/>
        <w:keepNext w:val="0"/>
        <w:keepLines w:val="0"/>
        <w:widowControl w:val="0"/>
        <w:numPr>
          <w:ilvl w:val="1"/>
          <w:numId w:val="6"/>
        </w:numPr>
        <w:tabs>
          <w:tab w:val="left" w:pos="557"/>
        </w:tabs>
        <w:autoSpaceDE w:val="0"/>
        <w:autoSpaceDN w:val="0"/>
        <w:spacing w:before="0" w:after="0"/>
        <w:rPr>
          <w:sz w:val="24"/>
          <w:szCs w:val="24"/>
        </w:rPr>
      </w:pPr>
      <w:r>
        <w:rPr>
          <w:sz w:val="24"/>
          <w:szCs w:val="24"/>
        </w:rPr>
        <w:t>Escopo</w:t>
      </w:r>
      <w:r>
        <w:rPr>
          <w:spacing w:val="-4"/>
          <w:sz w:val="24"/>
          <w:szCs w:val="24"/>
        </w:rPr>
        <w:t xml:space="preserve"> </w:t>
      </w:r>
      <w:r>
        <w:rPr>
          <w:sz w:val="24"/>
          <w:szCs w:val="24"/>
        </w:rPr>
        <w:t>dos</w:t>
      </w:r>
      <w:r>
        <w:rPr>
          <w:spacing w:val="-2"/>
          <w:sz w:val="24"/>
          <w:szCs w:val="24"/>
        </w:rPr>
        <w:t xml:space="preserve"> serviços</w:t>
      </w:r>
    </w:p>
    <w:p w14:paraId="27533AE4">
      <w:pPr>
        <w:pStyle w:val="20"/>
        <w:spacing w:before="80"/>
        <w:ind w:left="137"/>
        <w:rPr>
          <w:rFonts w:ascii="Times New Roman" w:hAnsi="Times New Roman" w:cs="Times New Roman"/>
        </w:rPr>
      </w:pPr>
      <w:r>
        <w:rPr>
          <w:rFonts w:ascii="Times New Roman" w:hAnsi="Times New Roman" w:cs="Times New Roman"/>
        </w:rPr>
        <w:t>Inclui</w:t>
      </w:r>
      <w:r>
        <w:rPr>
          <w:rFonts w:ascii="Times New Roman" w:hAnsi="Times New Roman" w:cs="Times New Roman"/>
          <w:spacing w:val="-5"/>
        </w:rPr>
        <w:t xml:space="preserve"> </w:t>
      </w:r>
      <w:r>
        <w:rPr>
          <w:rFonts w:ascii="Times New Roman" w:hAnsi="Times New Roman" w:cs="Times New Roman"/>
          <w:spacing w:val="-2"/>
        </w:rPr>
        <w:t>obrigatoriamente:</w:t>
      </w:r>
    </w:p>
    <w:p w14:paraId="3F0704FC">
      <w:pPr>
        <w:pStyle w:val="20"/>
        <w:spacing w:before="6"/>
        <w:rPr>
          <w:rFonts w:ascii="Times New Roman" w:hAnsi="Times New Roman" w:cs="Times New Roman"/>
        </w:rPr>
      </w:pPr>
    </w:p>
    <w:p w14:paraId="0B570E51">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árbitros</w:t>
      </w:r>
      <w:r>
        <w:rPr>
          <w:spacing w:val="-6"/>
          <w:sz w:val="24"/>
          <w:szCs w:val="24"/>
        </w:rPr>
        <w:t xml:space="preserve"> </w:t>
      </w:r>
      <w:r>
        <w:rPr>
          <w:sz w:val="24"/>
          <w:szCs w:val="24"/>
        </w:rPr>
        <w:t>qualificados</w:t>
      </w:r>
      <w:r>
        <w:rPr>
          <w:spacing w:val="-4"/>
          <w:sz w:val="24"/>
          <w:szCs w:val="24"/>
        </w:rPr>
        <w:t xml:space="preserve"> </w:t>
      </w:r>
      <w:r>
        <w:rPr>
          <w:spacing w:val="-10"/>
          <w:sz w:val="24"/>
          <w:szCs w:val="24"/>
        </w:rPr>
        <w:t>;</w:t>
      </w:r>
    </w:p>
    <w:p w14:paraId="25CCF9F1">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assistentes</w:t>
      </w:r>
      <w:r>
        <w:rPr>
          <w:spacing w:val="-7"/>
          <w:sz w:val="24"/>
          <w:szCs w:val="24"/>
        </w:rPr>
        <w:t xml:space="preserve"> </w:t>
      </w:r>
      <w:r>
        <w:rPr>
          <w:sz w:val="24"/>
          <w:szCs w:val="24"/>
        </w:rPr>
        <w:t>e</w:t>
      </w:r>
      <w:r>
        <w:rPr>
          <w:spacing w:val="-4"/>
          <w:sz w:val="24"/>
          <w:szCs w:val="24"/>
        </w:rPr>
        <w:t xml:space="preserve"> </w:t>
      </w:r>
      <w:r>
        <w:rPr>
          <w:sz w:val="24"/>
          <w:szCs w:val="24"/>
        </w:rPr>
        <w:t>cronometristas</w:t>
      </w:r>
      <w:r>
        <w:rPr>
          <w:spacing w:val="-4"/>
          <w:sz w:val="24"/>
          <w:szCs w:val="24"/>
        </w:rPr>
        <w:t xml:space="preserve"> </w:t>
      </w:r>
      <w:r>
        <w:rPr>
          <w:spacing w:val="-10"/>
          <w:sz w:val="24"/>
          <w:szCs w:val="24"/>
        </w:rPr>
        <w:t>;</w:t>
      </w:r>
    </w:p>
    <w:p w14:paraId="439D5516">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preenchimento</w:t>
      </w:r>
      <w:r>
        <w:rPr>
          <w:spacing w:val="-7"/>
          <w:sz w:val="24"/>
          <w:szCs w:val="24"/>
        </w:rPr>
        <w:t xml:space="preserve"> </w:t>
      </w:r>
      <w:r>
        <w:rPr>
          <w:sz w:val="24"/>
          <w:szCs w:val="24"/>
        </w:rPr>
        <w:t>de</w:t>
      </w:r>
      <w:r>
        <w:rPr>
          <w:spacing w:val="-4"/>
          <w:sz w:val="24"/>
          <w:szCs w:val="24"/>
        </w:rPr>
        <w:t xml:space="preserve"> </w:t>
      </w:r>
      <w:r>
        <w:rPr>
          <w:sz w:val="24"/>
          <w:szCs w:val="24"/>
        </w:rPr>
        <w:t>súmulas</w:t>
      </w:r>
      <w:r>
        <w:rPr>
          <w:spacing w:val="-5"/>
          <w:sz w:val="24"/>
          <w:szCs w:val="24"/>
        </w:rPr>
        <w:t xml:space="preserve"> </w:t>
      </w:r>
      <w:r>
        <w:rPr>
          <w:sz w:val="24"/>
          <w:szCs w:val="24"/>
        </w:rPr>
        <w:t>oficiais</w:t>
      </w:r>
      <w:r>
        <w:rPr>
          <w:spacing w:val="-4"/>
          <w:sz w:val="24"/>
          <w:szCs w:val="24"/>
        </w:rPr>
        <w:t xml:space="preserve"> </w:t>
      </w:r>
      <w:r>
        <w:rPr>
          <w:spacing w:val="-10"/>
          <w:sz w:val="24"/>
          <w:szCs w:val="24"/>
        </w:rPr>
        <w:t>;</w:t>
      </w:r>
    </w:p>
    <w:p w14:paraId="05D61239">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coordenação</w:t>
      </w:r>
      <w:r>
        <w:rPr>
          <w:spacing w:val="-6"/>
          <w:sz w:val="24"/>
          <w:szCs w:val="24"/>
        </w:rPr>
        <w:t xml:space="preserve"> </w:t>
      </w:r>
      <w:r>
        <w:rPr>
          <w:sz w:val="24"/>
          <w:szCs w:val="24"/>
        </w:rPr>
        <w:t>técnica</w:t>
      </w:r>
      <w:r>
        <w:rPr>
          <w:spacing w:val="-3"/>
          <w:sz w:val="24"/>
          <w:szCs w:val="24"/>
        </w:rPr>
        <w:t xml:space="preserve"> </w:t>
      </w:r>
      <w:r>
        <w:rPr>
          <w:sz w:val="24"/>
          <w:szCs w:val="24"/>
        </w:rPr>
        <w:t>da</w:t>
      </w:r>
      <w:r>
        <w:rPr>
          <w:spacing w:val="-3"/>
          <w:sz w:val="24"/>
          <w:szCs w:val="24"/>
        </w:rPr>
        <w:t xml:space="preserve"> </w:t>
      </w:r>
      <w:r>
        <w:rPr>
          <w:spacing w:val="-2"/>
          <w:sz w:val="24"/>
          <w:szCs w:val="24"/>
        </w:rPr>
        <w:t>arbitragem;</w:t>
      </w:r>
    </w:p>
    <w:p w14:paraId="0085D766">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apoio</w:t>
      </w:r>
      <w:r>
        <w:rPr>
          <w:spacing w:val="-5"/>
          <w:sz w:val="24"/>
          <w:szCs w:val="24"/>
        </w:rPr>
        <w:t xml:space="preserve"> </w:t>
      </w:r>
      <w:r>
        <w:rPr>
          <w:sz w:val="24"/>
          <w:szCs w:val="24"/>
        </w:rPr>
        <w:t>operacional</w:t>
      </w:r>
      <w:r>
        <w:rPr>
          <w:spacing w:val="-4"/>
          <w:sz w:val="24"/>
          <w:szCs w:val="24"/>
        </w:rPr>
        <w:t xml:space="preserve"> </w:t>
      </w:r>
      <w:r>
        <w:rPr>
          <w:sz w:val="24"/>
          <w:szCs w:val="24"/>
        </w:rPr>
        <w:t>durante</w:t>
      </w:r>
      <w:r>
        <w:rPr>
          <w:spacing w:val="-5"/>
          <w:sz w:val="24"/>
          <w:szCs w:val="24"/>
        </w:rPr>
        <w:t xml:space="preserve"> </w:t>
      </w:r>
      <w:r>
        <w:rPr>
          <w:spacing w:val="-2"/>
          <w:sz w:val="24"/>
          <w:szCs w:val="24"/>
        </w:rPr>
        <w:t>eventos;</w:t>
      </w:r>
    </w:p>
    <w:p w14:paraId="29A50A7F">
      <w:pPr>
        <w:pStyle w:val="20"/>
        <w:spacing w:before="85"/>
        <w:rPr>
          <w:rFonts w:ascii="Times New Roman" w:hAnsi="Times New Roman" w:cs="Times New Roman"/>
        </w:rPr>
      </w:pPr>
    </w:p>
    <w:p w14:paraId="3B906495">
      <w:pPr>
        <w:pStyle w:val="2"/>
        <w:keepNext w:val="0"/>
        <w:keepLines w:val="0"/>
        <w:widowControl w:val="0"/>
        <w:numPr>
          <w:ilvl w:val="0"/>
          <w:numId w:val="6"/>
        </w:numPr>
        <w:tabs>
          <w:tab w:val="left" w:pos="497"/>
        </w:tabs>
        <w:autoSpaceDE w:val="0"/>
        <w:autoSpaceDN w:val="0"/>
        <w:spacing w:before="0" w:after="0"/>
        <w:ind w:left="137" w:right="898" w:firstLine="0"/>
        <w:rPr>
          <w:sz w:val="24"/>
          <w:szCs w:val="24"/>
        </w:rPr>
      </w:pPr>
      <w:r>
        <w:rPr>
          <w:sz w:val="24"/>
          <w:szCs w:val="24"/>
        </w:rPr>
        <w:t>QUANTITATIVOS</w:t>
      </w:r>
      <w:r>
        <w:rPr>
          <w:spacing w:val="-10"/>
          <w:sz w:val="24"/>
          <w:szCs w:val="24"/>
        </w:rPr>
        <w:t xml:space="preserve"> </w:t>
      </w:r>
      <w:r>
        <w:rPr>
          <w:sz w:val="24"/>
          <w:szCs w:val="24"/>
        </w:rPr>
        <w:t>E</w:t>
      </w:r>
      <w:r>
        <w:rPr>
          <w:spacing w:val="-10"/>
          <w:sz w:val="24"/>
          <w:szCs w:val="24"/>
        </w:rPr>
        <w:t xml:space="preserve"> </w:t>
      </w:r>
      <w:r>
        <w:rPr>
          <w:sz w:val="24"/>
          <w:szCs w:val="24"/>
        </w:rPr>
        <w:t>MEMÓRIA</w:t>
      </w:r>
      <w:r>
        <w:rPr>
          <w:spacing w:val="-10"/>
          <w:sz w:val="24"/>
          <w:szCs w:val="24"/>
        </w:rPr>
        <w:t xml:space="preserve"> </w:t>
      </w:r>
      <w:r>
        <w:rPr>
          <w:sz w:val="24"/>
          <w:szCs w:val="24"/>
        </w:rPr>
        <w:t>DE</w:t>
      </w:r>
      <w:r>
        <w:rPr>
          <w:spacing w:val="-10"/>
          <w:sz w:val="24"/>
          <w:szCs w:val="24"/>
        </w:rPr>
        <w:t xml:space="preserve"> </w:t>
      </w:r>
      <w:r>
        <w:rPr>
          <w:sz w:val="24"/>
          <w:szCs w:val="24"/>
        </w:rPr>
        <w:t>CÁLCULO (ART. 17, III)</w:t>
      </w:r>
    </w:p>
    <w:p w14:paraId="2D6F812F">
      <w:pPr>
        <w:pStyle w:val="20"/>
        <w:spacing w:before="79"/>
        <w:ind w:left="137"/>
        <w:rPr>
          <w:rFonts w:ascii="Times New Roman" w:hAnsi="Times New Roman" w:cs="Times New Roman"/>
        </w:rPr>
      </w:pPr>
      <w:r>
        <w:rPr>
          <w:rFonts w:ascii="Times New Roman" w:hAnsi="Times New Roman" w:cs="Times New Roman"/>
        </w:rPr>
        <w:t>Estimativa</w:t>
      </w:r>
      <w:r>
        <w:rPr>
          <w:rFonts w:ascii="Times New Roman" w:hAnsi="Times New Roman" w:cs="Times New Roman"/>
          <w:spacing w:val="-6"/>
        </w:rPr>
        <w:t xml:space="preserve"> </w:t>
      </w:r>
      <w:r>
        <w:rPr>
          <w:rFonts w:ascii="Times New Roman" w:hAnsi="Times New Roman" w:cs="Times New Roman"/>
        </w:rPr>
        <w:t>baseada</w:t>
      </w:r>
      <w:r>
        <w:rPr>
          <w:rFonts w:ascii="Times New Roman" w:hAnsi="Times New Roman" w:cs="Times New Roman"/>
          <w:spacing w:val="-6"/>
        </w:rPr>
        <w:t xml:space="preserve"> </w:t>
      </w:r>
      <w:r>
        <w:rPr>
          <w:rFonts w:ascii="Times New Roman" w:hAnsi="Times New Roman" w:cs="Times New Roman"/>
          <w:spacing w:val="-5"/>
        </w:rPr>
        <w:t>em:</w:t>
      </w:r>
    </w:p>
    <w:p w14:paraId="29BBAA2A">
      <w:pPr>
        <w:pStyle w:val="20"/>
        <w:spacing w:before="8"/>
        <w:rPr>
          <w:rFonts w:ascii="Times New Roman" w:hAnsi="Times New Roman" w:cs="Times New Roman"/>
        </w:rPr>
      </w:pPr>
    </w:p>
    <w:p w14:paraId="1F7BC8AE">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histórico</w:t>
      </w:r>
      <w:r>
        <w:rPr>
          <w:spacing w:val="-4"/>
          <w:sz w:val="24"/>
          <w:szCs w:val="24"/>
        </w:rPr>
        <w:t xml:space="preserve"> </w:t>
      </w:r>
      <w:r>
        <w:rPr>
          <w:sz w:val="24"/>
          <w:szCs w:val="24"/>
        </w:rPr>
        <w:t>de</w:t>
      </w:r>
      <w:r>
        <w:rPr>
          <w:spacing w:val="-4"/>
          <w:sz w:val="24"/>
          <w:szCs w:val="24"/>
        </w:rPr>
        <w:t xml:space="preserve"> </w:t>
      </w:r>
      <w:r>
        <w:rPr>
          <w:spacing w:val="-2"/>
          <w:sz w:val="24"/>
          <w:szCs w:val="24"/>
        </w:rPr>
        <w:t>eventos</w:t>
      </w:r>
    </w:p>
    <w:p w14:paraId="6ACE7042">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calendário</w:t>
      </w:r>
      <w:r>
        <w:rPr>
          <w:spacing w:val="-7"/>
          <w:sz w:val="24"/>
          <w:szCs w:val="24"/>
        </w:rPr>
        <w:t xml:space="preserve"> </w:t>
      </w:r>
      <w:r>
        <w:rPr>
          <w:sz w:val="24"/>
          <w:szCs w:val="24"/>
        </w:rPr>
        <w:t>esportivo</w:t>
      </w:r>
      <w:r>
        <w:rPr>
          <w:spacing w:val="-6"/>
          <w:sz w:val="24"/>
          <w:szCs w:val="24"/>
        </w:rPr>
        <w:t xml:space="preserve"> </w:t>
      </w:r>
      <w:r>
        <w:rPr>
          <w:spacing w:val="-2"/>
          <w:sz w:val="24"/>
          <w:szCs w:val="24"/>
        </w:rPr>
        <w:t>anual</w:t>
      </w:r>
    </w:p>
    <w:p w14:paraId="0CB584E6">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projeção</w:t>
      </w:r>
      <w:r>
        <w:rPr>
          <w:spacing w:val="-3"/>
          <w:sz w:val="24"/>
          <w:szCs w:val="24"/>
        </w:rPr>
        <w:t xml:space="preserve"> </w:t>
      </w:r>
      <w:r>
        <w:rPr>
          <w:sz w:val="24"/>
          <w:szCs w:val="24"/>
        </w:rPr>
        <w:t>de</w:t>
      </w:r>
      <w:r>
        <w:rPr>
          <w:spacing w:val="-3"/>
          <w:sz w:val="24"/>
          <w:szCs w:val="24"/>
        </w:rPr>
        <w:t xml:space="preserve"> </w:t>
      </w:r>
      <w:r>
        <w:rPr>
          <w:spacing w:val="-2"/>
          <w:sz w:val="24"/>
          <w:szCs w:val="24"/>
        </w:rPr>
        <w:t>demanda</w:t>
      </w:r>
    </w:p>
    <w:p w14:paraId="2AB814D8">
      <w:pPr>
        <w:pStyle w:val="20"/>
        <w:spacing w:before="8"/>
        <w:rPr>
          <w:rFonts w:ascii="Times New Roman" w:hAnsi="Times New Roman" w:cs="Times New Roman"/>
        </w:rPr>
      </w:pPr>
    </w:p>
    <w:p w14:paraId="7304592A">
      <w:pPr>
        <w:pStyle w:val="3"/>
        <w:ind w:left="137"/>
        <w:rPr>
          <w:sz w:val="24"/>
          <w:szCs w:val="24"/>
        </w:rPr>
      </w:pPr>
      <w:r>
        <w:rPr>
          <w:sz w:val="24"/>
          <w:szCs w:val="24"/>
        </w:rPr>
        <w:t>Resumo</w:t>
      </w:r>
      <w:r>
        <w:rPr>
          <w:spacing w:val="-3"/>
          <w:sz w:val="24"/>
          <w:szCs w:val="24"/>
        </w:rPr>
        <w:t xml:space="preserve"> </w:t>
      </w:r>
      <w:r>
        <w:rPr>
          <w:spacing w:val="-2"/>
          <w:sz w:val="24"/>
          <w:szCs w:val="24"/>
        </w:rPr>
        <w:t>estimado:</w:t>
      </w:r>
    </w:p>
    <w:p w14:paraId="08DD9107">
      <w:pPr>
        <w:pStyle w:val="61"/>
        <w:widowControl w:val="0"/>
        <w:numPr>
          <w:ilvl w:val="0"/>
          <w:numId w:val="9"/>
        </w:numPr>
        <w:tabs>
          <w:tab w:val="left" w:pos="846"/>
        </w:tabs>
        <w:autoSpaceDE w:val="0"/>
        <w:autoSpaceDN w:val="0"/>
        <w:spacing w:before="78"/>
        <w:ind w:left="846" w:hanging="283"/>
        <w:contextualSpacing w:val="0"/>
        <w:rPr>
          <w:sz w:val="24"/>
          <w:szCs w:val="24"/>
        </w:rPr>
      </w:pPr>
      <w:r>
        <w:rPr>
          <w:sz w:val="24"/>
          <w:szCs w:val="24"/>
        </w:rPr>
        <w:t>Futsal:</w:t>
      </w:r>
      <w:r>
        <w:rPr>
          <w:spacing w:val="-4"/>
          <w:sz w:val="24"/>
          <w:szCs w:val="24"/>
        </w:rPr>
        <w:t xml:space="preserve"> </w:t>
      </w:r>
      <w:r>
        <w:rPr>
          <w:sz w:val="24"/>
          <w:szCs w:val="24"/>
        </w:rPr>
        <w:t>112</w:t>
      </w:r>
      <w:r>
        <w:rPr>
          <w:spacing w:val="-2"/>
          <w:sz w:val="24"/>
          <w:szCs w:val="24"/>
        </w:rPr>
        <w:t xml:space="preserve"> jogos</w:t>
      </w:r>
    </w:p>
    <w:p w14:paraId="37117B42">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Futebol:</w:t>
      </w:r>
      <w:r>
        <w:rPr>
          <w:spacing w:val="-3"/>
          <w:sz w:val="24"/>
          <w:szCs w:val="24"/>
        </w:rPr>
        <w:t xml:space="preserve"> </w:t>
      </w:r>
      <w:r>
        <w:rPr>
          <w:sz w:val="24"/>
          <w:szCs w:val="24"/>
        </w:rPr>
        <w:t>56</w:t>
      </w:r>
      <w:r>
        <w:rPr>
          <w:spacing w:val="-2"/>
          <w:sz w:val="24"/>
          <w:szCs w:val="24"/>
        </w:rPr>
        <w:t xml:space="preserve"> jogos</w:t>
      </w:r>
    </w:p>
    <w:p w14:paraId="34B251EB">
      <w:pPr>
        <w:pStyle w:val="61"/>
        <w:widowControl w:val="0"/>
        <w:numPr>
          <w:ilvl w:val="0"/>
          <w:numId w:val="9"/>
        </w:numPr>
        <w:tabs>
          <w:tab w:val="left" w:pos="846"/>
        </w:tabs>
        <w:autoSpaceDE w:val="0"/>
        <w:autoSpaceDN w:val="0"/>
        <w:ind w:left="846" w:hanging="283"/>
        <w:contextualSpacing w:val="0"/>
        <w:rPr>
          <w:sz w:val="24"/>
          <w:szCs w:val="24"/>
        </w:rPr>
      </w:pPr>
      <w:r>
        <w:rPr>
          <w:sz w:val="24"/>
          <w:szCs w:val="24"/>
        </w:rPr>
        <w:t>Demais</w:t>
      </w:r>
      <w:r>
        <w:rPr>
          <w:spacing w:val="-6"/>
          <w:sz w:val="24"/>
          <w:szCs w:val="24"/>
        </w:rPr>
        <w:t xml:space="preserve"> </w:t>
      </w:r>
      <w:r>
        <w:rPr>
          <w:sz w:val="24"/>
          <w:szCs w:val="24"/>
        </w:rPr>
        <w:t>modalidades</w:t>
      </w:r>
      <w:r>
        <w:rPr>
          <w:spacing w:val="-6"/>
          <w:sz w:val="24"/>
          <w:szCs w:val="24"/>
        </w:rPr>
        <w:t xml:space="preserve"> </w:t>
      </w:r>
      <w:r>
        <w:rPr>
          <w:sz w:val="24"/>
          <w:szCs w:val="24"/>
        </w:rPr>
        <w:t>conforme</w:t>
      </w:r>
      <w:r>
        <w:rPr>
          <w:spacing w:val="-3"/>
          <w:sz w:val="24"/>
          <w:szCs w:val="24"/>
        </w:rPr>
        <w:t xml:space="preserve"> </w:t>
      </w:r>
      <w:r>
        <w:rPr>
          <w:spacing w:val="-2"/>
          <w:sz w:val="24"/>
          <w:szCs w:val="24"/>
        </w:rPr>
        <w:t>planejamento</w:t>
      </w:r>
    </w:p>
    <w:p w14:paraId="37FD6E07">
      <w:pPr>
        <w:pStyle w:val="20"/>
        <w:spacing w:before="8"/>
        <w:rPr>
          <w:rFonts w:ascii="Times New Roman" w:hAnsi="Times New Roman" w:cs="Times New Roman"/>
        </w:rPr>
      </w:pPr>
    </w:p>
    <w:p w14:paraId="1072CB3A">
      <w:pPr>
        <w:ind w:left="137"/>
        <w:rPr>
          <w:b/>
          <w:sz w:val="24"/>
          <w:szCs w:val="24"/>
        </w:rPr>
      </w:pPr>
      <w:r>
        <w:rPr>
          <w:b/>
          <w:sz w:val="24"/>
          <w:szCs w:val="24"/>
        </w:rPr>
        <w:t>Total</w:t>
      </w:r>
      <w:r>
        <w:rPr>
          <w:b/>
          <w:spacing w:val="-4"/>
          <w:sz w:val="24"/>
          <w:szCs w:val="24"/>
        </w:rPr>
        <w:t xml:space="preserve"> </w:t>
      </w:r>
      <w:r>
        <w:rPr>
          <w:b/>
          <w:sz w:val="24"/>
          <w:szCs w:val="24"/>
        </w:rPr>
        <w:t>estimado:</w:t>
      </w:r>
      <w:r>
        <w:rPr>
          <w:b/>
          <w:spacing w:val="-3"/>
          <w:sz w:val="24"/>
          <w:szCs w:val="24"/>
        </w:rPr>
        <w:t xml:space="preserve"> </w:t>
      </w:r>
      <w:r>
        <w:rPr>
          <w:b/>
          <w:sz w:val="24"/>
          <w:szCs w:val="24"/>
        </w:rPr>
        <w:t>399</w:t>
      </w:r>
      <w:r>
        <w:rPr>
          <w:b/>
          <w:spacing w:val="-2"/>
          <w:sz w:val="24"/>
          <w:szCs w:val="24"/>
        </w:rPr>
        <w:t xml:space="preserve"> eventos</w:t>
      </w:r>
    </w:p>
    <w:p w14:paraId="1EEB2AE4">
      <w:pPr>
        <w:pStyle w:val="20"/>
        <w:spacing w:before="6"/>
        <w:rPr>
          <w:rFonts w:ascii="Times New Roman" w:hAnsi="Times New Roman" w:cs="Times New Roman"/>
          <w:b/>
        </w:rPr>
      </w:pPr>
    </w:p>
    <w:p w14:paraId="3ED936DC">
      <w:pPr>
        <w:pStyle w:val="20"/>
        <w:ind w:left="137"/>
        <w:rPr>
          <w:rFonts w:ascii="Times New Roman" w:hAnsi="Times New Roman" w:cs="Times New Roman"/>
        </w:rPr>
      </w:pPr>
      <w:r>
        <w:rPr>
          <w:rFonts w:ascii="Times New Roman" w:hAnsi="Times New Roman" w:cs="Times New Roman"/>
          <w:spacing w:val="-2"/>
        </w:rPr>
        <w:t>Observação:</w:t>
      </w:r>
    </w:p>
    <w:p w14:paraId="2E1A5B15">
      <w:pPr>
        <w:pStyle w:val="20"/>
        <w:spacing w:before="7"/>
        <w:rPr>
          <w:rFonts w:ascii="Times New Roman" w:hAnsi="Times New Roman" w:cs="Times New Roman"/>
        </w:rPr>
      </w:pPr>
    </w:p>
    <w:p w14:paraId="44250135">
      <w:pPr>
        <w:pStyle w:val="20"/>
        <w:spacing w:before="1"/>
        <w:ind w:left="705" w:right="731"/>
        <w:rPr>
          <w:rFonts w:ascii="Times New Roman" w:hAnsi="Times New Roman" w:cs="Times New Roman"/>
        </w:rPr>
      </w:pPr>
      <w:r>
        <w:rPr>
          <w:rFonts w:ascii="Times New Roman" w:hAnsi="Times New Roman" w:cs="Times New Roman"/>
        </w:rPr>
        <w:t>Os</w:t>
      </w:r>
      <w:r>
        <w:rPr>
          <w:rFonts w:ascii="Times New Roman" w:hAnsi="Times New Roman" w:cs="Times New Roman"/>
          <w:spacing w:val="-5"/>
        </w:rPr>
        <w:t xml:space="preserve"> </w:t>
      </w:r>
      <w:r>
        <w:rPr>
          <w:rFonts w:ascii="Times New Roman" w:hAnsi="Times New Roman" w:cs="Times New Roman"/>
        </w:rPr>
        <w:t>quantitativos</w:t>
      </w:r>
      <w:r>
        <w:rPr>
          <w:rFonts w:ascii="Times New Roman" w:hAnsi="Times New Roman" w:cs="Times New Roman"/>
          <w:spacing w:val="-5"/>
        </w:rPr>
        <w:t xml:space="preserve"> </w:t>
      </w:r>
      <w:r>
        <w:rPr>
          <w:rFonts w:ascii="Times New Roman" w:hAnsi="Times New Roman" w:cs="Times New Roman"/>
        </w:rPr>
        <w:t>são</w:t>
      </w:r>
      <w:r>
        <w:rPr>
          <w:rFonts w:ascii="Times New Roman" w:hAnsi="Times New Roman" w:cs="Times New Roman"/>
          <w:spacing w:val="-5"/>
        </w:rPr>
        <w:t xml:space="preserve"> </w:t>
      </w:r>
      <w:r>
        <w:rPr>
          <w:rFonts w:ascii="Times New Roman" w:hAnsi="Times New Roman" w:cs="Times New Roman"/>
        </w:rPr>
        <w:t>estimativos,</w:t>
      </w:r>
      <w:r>
        <w:rPr>
          <w:rFonts w:ascii="Times New Roman" w:hAnsi="Times New Roman" w:cs="Times New Roman"/>
          <w:spacing w:val="-5"/>
        </w:rPr>
        <w:t xml:space="preserve"> </w:t>
      </w:r>
      <w:r>
        <w:rPr>
          <w:rFonts w:ascii="Times New Roman" w:hAnsi="Times New Roman" w:cs="Times New Roman"/>
        </w:rPr>
        <w:t>podendo</w:t>
      </w:r>
      <w:r>
        <w:rPr>
          <w:rFonts w:ascii="Times New Roman" w:hAnsi="Times New Roman" w:cs="Times New Roman"/>
          <w:spacing w:val="-4"/>
        </w:rPr>
        <w:t xml:space="preserve"> </w:t>
      </w:r>
      <w:r>
        <w:rPr>
          <w:rFonts w:ascii="Times New Roman" w:hAnsi="Times New Roman" w:cs="Times New Roman"/>
        </w:rPr>
        <w:t>variar</w:t>
      </w:r>
      <w:r>
        <w:rPr>
          <w:rFonts w:ascii="Times New Roman" w:hAnsi="Times New Roman" w:cs="Times New Roman"/>
          <w:spacing w:val="-5"/>
        </w:rPr>
        <w:t xml:space="preserve"> </w:t>
      </w:r>
      <w:r>
        <w:rPr>
          <w:rFonts w:ascii="Times New Roman" w:hAnsi="Times New Roman" w:cs="Times New Roman"/>
        </w:rPr>
        <w:t>conforme</w:t>
      </w:r>
      <w:r>
        <w:rPr>
          <w:rFonts w:ascii="Times New Roman" w:hAnsi="Times New Roman" w:cs="Times New Roman"/>
          <w:spacing w:val="-6"/>
        </w:rPr>
        <w:t xml:space="preserve"> </w:t>
      </w:r>
      <w:r>
        <w:rPr>
          <w:rFonts w:ascii="Times New Roman" w:hAnsi="Times New Roman" w:cs="Times New Roman"/>
        </w:rPr>
        <w:t>a</w:t>
      </w:r>
      <w:r>
        <w:rPr>
          <w:rFonts w:ascii="Times New Roman" w:hAnsi="Times New Roman" w:cs="Times New Roman"/>
          <w:spacing w:val="-4"/>
        </w:rPr>
        <w:t xml:space="preserve"> </w:t>
      </w:r>
      <w:r>
        <w:rPr>
          <w:rFonts w:ascii="Times New Roman" w:hAnsi="Times New Roman" w:cs="Times New Roman"/>
        </w:rPr>
        <w:t>demanda,</w:t>
      </w:r>
      <w:r>
        <w:rPr>
          <w:rFonts w:ascii="Times New Roman" w:hAnsi="Times New Roman" w:cs="Times New Roman"/>
          <w:spacing w:val="-4"/>
        </w:rPr>
        <w:t xml:space="preserve"> </w:t>
      </w:r>
      <w:r>
        <w:rPr>
          <w:rFonts w:ascii="Times New Roman" w:hAnsi="Times New Roman" w:cs="Times New Roman"/>
        </w:rPr>
        <w:t>nos termos do SRP.</w:t>
      </w:r>
    </w:p>
    <w:p w14:paraId="5AAC1A28">
      <w:pPr>
        <w:pStyle w:val="20"/>
        <w:rPr>
          <w:rFonts w:ascii="Times New Roman" w:hAnsi="Times New Roman" w:cs="Times New Roman"/>
        </w:rPr>
        <w:sectPr>
          <w:pgSz w:w="11910" w:h="16840"/>
          <w:pgMar w:top="2260" w:right="1275" w:bottom="940" w:left="1417" w:header="692" w:footer="742" w:gutter="0"/>
          <w:cols w:space="720" w:num="1"/>
        </w:sectPr>
      </w:pPr>
    </w:p>
    <w:p w14:paraId="17744A73">
      <w:pPr>
        <w:pStyle w:val="2"/>
        <w:keepNext w:val="0"/>
        <w:keepLines w:val="0"/>
        <w:widowControl w:val="0"/>
        <w:numPr>
          <w:ilvl w:val="0"/>
          <w:numId w:val="6"/>
        </w:numPr>
        <w:tabs>
          <w:tab w:val="left" w:pos="497"/>
        </w:tabs>
        <w:autoSpaceDE w:val="0"/>
        <w:autoSpaceDN w:val="0"/>
        <w:spacing w:before="230" w:after="0"/>
        <w:ind w:left="137" w:right="1431" w:firstLine="0"/>
        <w:rPr>
          <w:sz w:val="24"/>
          <w:szCs w:val="24"/>
        </w:rPr>
      </w:pPr>
      <w:r>
        <w:rPr>
          <w:sz w:val="24"/>
          <w:szCs w:val="24"/>
        </w:rPr>
        <w:t>DESCRIÇÃO</w:t>
      </w:r>
      <w:r>
        <w:rPr>
          <w:spacing w:val="-9"/>
          <w:sz w:val="24"/>
          <w:szCs w:val="24"/>
        </w:rPr>
        <w:t xml:space="preserve"> </w:t>
      </w:r>
      <w:r>
        <w:rPr>
          <w:sz w:val="24"/>
          <w:szCs w:val="24"/>
        </w:rPr>
        <w:t>DA</w:t>
      </w:r>
      <w:r>
        <w:rPr>
          <w:spacing w:val="-9"/>
          <w:sz w:val="24"/>
          <w:szCs w:val="24"/>
        </w:rPr>
        <w:t xml:space="preserve"> </w:t>
      </w:r>
      <w:r>
        <w:rPr>
          <w:sz w:val="24"/>
          <w:szCs w:val="24"/>
        </w:rPr>
        <w:t>SOLUÇÃO</w:t>
      </w:r>
      <w:r>
        <w:rPr>
          <w:spacing w:val="-9"/>
          <w:sz w:val="24"/>
          <w:szCs w:val="24"/>
        </w:rPr>
        <w:t xml:space="preserve"> </w:t>
      </w:r>
      <w:r>
        <w:rPr>
          <w:sz w:val="24"/>
          <w:szCs w:val="24"/>
        </w:rPr>
        <w:t>E</w:t>
      </w:r>
      <w:r>
        <w:rPr>
          <w:spacing w:val="-9"/>
          <w:sz w:val="24"/>
          <w:szCs w:val="24"/>
        </w:rPr>
        <w:t xml:space="preserve"> </w:t>
      </w:r>
      <w:r>
        <w:rPr>
          <w:sz w:val="24"/>
          <w:szCs w:val="24"/>
        </w:rPr>
        <w:t>MODELO</w:t>
      </w:r>
      <w:r>
        <w:rPr>
          <w:spacing w:val="-9"/>
          <w:sz w:val="24"/>
          <w:szCs w:val="24"/>
        </w:rPr>
        <w:t xml:space="preserve"> </w:t>
      </w:r>
      <w:r>
        <w:rPr>
          <w:sz w:val="24"/>
          <w:szCs w:val="24"/>
        </w:rPr>
        <w:t>DE EXECUÇÃO (ART. 17, IV)</w:t>
      </w:r>
    </w:p>
    <w:p w14:paraId="6358D00D">
      <w:pPr>
        <w:pStyle w:val="3"/>
        <w:keepNext w:val="0"/>
        <w:keepLines w:val="0"/>
        <w:widowControl w:val="0"/>
        <w:numPr>
          <w:ilvl w:val="1"/>
          <w:numId w:val="6"/>
        </w:numPr>
        <w:tabs>
          <w:tab w:val="left" w:pos="557"/>
        </w:tabs>
        <w:autoSpaceDE w:val="0"/>
        <w:autoSpaceDN w:val="0"/>
        <w:spacing w:before="280" w:after="0"/>
        <w:rPr>
          <w:sz w:val="24"/>
          <w:szCs w:val="24"/>
        </w:rPr>
      </w:pPr>
      <w:r>
        <w:rPr>
          <w:sz w:val="24"/>
          <w:szCs w:val="24"/>
        </w:rPr>
        <w:t>Forma</w:t>
      </w:r>
      <w:r>
        <w:rPr>
          <w:spacing w:val="-2"/>
          <w:sz w:val="24"/>
          <w:szCs w:val="24"/>
        </w:rPr>
        <w:t xml:space="preserve"> </w:t>
      </w:r>
      <w:r>
        <w:rPr>
          <w:sz w:val="24"/>
          <w:szCs w:val="24"/>
        </w:rPr>
        <w:t>de</w:t>
      </w:r>
      <w:r>
        <w:rPr>
          <w:spacing w:val="-2"/>
          <w:sz w:val="24"/>
          <w:szCs w:val="24"/>
        </w:rPr>
        <w:t xml:space="preserve"> execução</w:t>
      </w:r>
    </w:p>
    <w:p w14:paraId="61327E5A">
      <w:pPr>
        <w:pStyle w:val="61"/>
        <w:widowControl w:val="0"/>
        <w:numPr>
          <w:ilvl w:val="2"/>
          <w:numId w:val="6"/>
        </w:numPr>
        <w:tabs>
          <w:tab w:val="left" w:pos="846"/>
        </w:tabs>
        <w:autoSpaceDE w:val="0"/>
        <w:autoSpaceDN w:val="0"/>
        <w:spacing w:before="81"/>
        <w:ind w:left="846" w:hanging="283"/>
        <w:contextualSpacing w:val="0"/>
        <w:rPr>
          <w:sz w:val="24"/>
          <w:szCs w:val="24"/>
        </w:rPr>
      </w:pPr>
      <w:r>
        <w:rPr>
          <w:sz w:val="24"/>
          <w:szCs w:val="24"/>
        </w:rPr>
        <w:t>sob</w:t>
      </w:r>
      <w:r>
        <w:rPr>
          <w:spacing w:val="-2"/>
          <w:sz w:val="24"/>
          <w:szCs w:val="24"/>
        </w:rPr>
        <w:t xml:space="preserve"> demanda</w:t>
      </w:r>
    </w:p>
    <w:p w14:paraId="692637A8">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mediante</w:t>
      </w:r>
      <w:r>
        <w:rPr>
          <w:spacing w:val="-2"/>
          <w:sz w:val="24"/>
          <w:szCs w:val="24"/>
        </w:rPr>
        <w:t xml:space="preserve"> </w:t>
      </w:r>
      <w:r>
        <w:rPr>
          <w:sz w:val="24"/>
          <w:szCs w:val="24"/>
        </w:rPr>
        <w:t>ordem</w:t>
      </w:r>
      <w:r>
        <w:rPr>
          <w:spacing w:val="-4"/>
          <w:sz w:val="24"/>
          <w:szCs w:val="24"/>
        </w:rPr>
        <w:t xml:space="preserve"> </w:t>
      </w:r>
      <w:r>
        <w:rPr>
          <w:sz w:val="24"/>
          <w:szCs w:val="24"/>
        </w:rPr>
        <w:t>de</w:t>
      </w:r>
      <w:r>
        <w:rPr>
          <w:spacing w:val="-3"/>
          <w:sz w:val="24"/>
          <w:szCs w:val="24"/>
        </w:rPr>
        <w:t xml:space="preserve"> </w:t>
      </w:r>
      <w:r>
        <w:rPr>
          <w:spacing w:val="-2"/>
          <w:sz w:val="24"/>
          <w:szCs w:val="24"/>
        </w:rPr>
        <w:t>serviço</w:t>
      </w:r>
    </w:p>
    <w:p w14:paraId="7A32169F">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conforme</w:t>
      </w:r>
      <w:r>
        <w:rPr>
          <w:spacing w:val="-7"/>
          <w:sz w:val="24"/>
          <w:szCs w:val="24"/>
        </w:rPr>
        <w:t xml:space="preserve"> </w:t>
      </w:r>
      <w:r>
        <w:rPr>
          <w:sz w:val="24"/>
          <w:szCs w:val="24"/>
        </w:rPr>
        <w:t>calendário</w:t>
      </w:r>
      <w:r>
        <w:rPr>
          <w:spacing w:val="-5"/>
          <w:sz w:val="24"/>
          <w:szCs w:val="24"/>
        </w:rPr>
        <w:t xml:space="preserve"> </w:t>
      </w:r>
      <w:r>
        <w:rPr>
          <w:spacing w:val="-2"/>
          <w:sz w:val="24"/>
          <w:szCs w:val="24"/>
        </w:rPr>
        <w:t>esportivo</w:t>
      </w:r>
    </w:p>
    <w:p w14:paraId="6E9AD5DC">
      <w:pPr>
        <w:pStyle w:val="20"/>
        <w:spacing w:before="7"/>
        <w:rPr>
          <w:rFonts w:ascii="Times New Roman" w:hAnsi="Times New Roman" w:cs="Times New Roman"/>
        </w:rPr>
      </w:pPr>
    </w:p>
    <w:p w14:paraId="450B3BC1">
      <w:pPr>
        <w:pStyle w:val="3"/>
        <w:keepNext w:val="0"/>
        <w:keepLines w:val="0"/>
        <w:widowControl w:val="0"/>
        <w:numPr>
          <w:ilvl w:val="1"/>
          <w:numId w:val="6"/>
        </w:numPr>
        <w:tabs>
          <w:tab w:val="left" w:pos="557"/>
        </w:tabs>
        <w:autoSpaceDE w:val="0"/>
        <w:autoSpaceDN w:val="0"/>
        <w:spacing w:before="0" w:after="0"/>
        <w:rPr>
          <w:sz w:val="24"/>
          <w:szCs w:val="24"/>
        </w:rPr>
      </w:pPr>
      <w:r>
        <w:rPr>
          <w:sz w:val="24"/>
          <w:szCs w:val="24"/>
        </w:rPr>
        <w:t>Local</w:t>
      </w:r>
      <w:r>
        <w:rPr>
          <w:spacing w:val="-5"/>
          <w:sz w:val="24"/>
          <w:szCs w:val="24"/>
        </w:rPr>
        <w:t xml:space="preserve"> </w:t>
      </w:r>
      <w:r>
        <w:rPr>
          <w:sz w:val="24"/>
          <w:szCs w:val="24"/>
        </w:rPr>
        <w:t>de</w:t>
      </w:r>
      <w:r>
        <w:rPr>
          <w:spacing w:val="-3"/>
          <w:sz w:val="24"/>
          <w:szCs w:val="24"/>
        </w:rPr>
        <w:t xml:space="preserve"> </w:t>
      </w:r>
      <w:r>
        <w:rPr>
          <w:spacing w:val="-2"/>
          <w:sz w:val="24"/>
          <w:szCs w:val="24"/>
        </w:rPr>
        <w:t>execução</w:t>
      </w:r>
    </w:p>
    <w:p w14:paraId="5B002511">
      <w:pPr>
        <w:pStyle w:val="61"/>
        <w:widowControl w:val="0"/>
        <w:numPr>
          <w:ilvl w:val="2"/>
          <w:numId w:val="6"/>
        </w:numPr>
        <w:tabs>
          <w:tab w:val="left" w:pos="846"/>
        </w:tabs>
        <w:autoSpaceDE w:val="0"/>
        <w:autoSpaceDN w:val="0"/>
        <w:spacing w:before="78"/>
        <w:ind w:left="846" w:hanging="283"/>
        <w:contextualSpacing w:val="0"/>
        <w:rPr>
          <w:sz w:val="24"/>
          <w:szCs w:val="24"/>
        </w:rPr>
      </w:pPr>
      <w:r>
        <w:rPr>
          <w:sz w:val="24"/>
          <w:szCs w:val="24"/>
        </w:rPr>
        <w:t>sede</w:t>
      </w:r>
      <w:r>
        <w:rPr>
          <w:spacing w:val="-3"/>
          <w:sz w:val="24"/>
          <w:szCs w:val="24"/>
        </w:rPr>
        <w:t xml:space="preserve"> </w:t>
      </w:r>
      <w:r>
        <w:rPr>
          <w:sz w:val="24"/>
          <w:szCs w:val="24"/>
        </w:rPr>
        <w:t>do</w:t>
      </w:r>
      <w:r>
        <w:rPr>
          <w:spacing w:val="-2"/>
          <w:sz w:val="24"/>
          <w:szCs w:val="24"/>
        </w:rPr>
        <w:t xml:space="preserve"> município</w:t>
      </w:r>
    </w:p>
    <w:p w14:paraId="2F9AE1BB">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distritos</w:t>
      </w:r>
    </w:p>
    <w:p w14:paraId="63D293A1">
      <w:pPr>
        <w:pStyle w:val="20"/>
        <w:spacing w:before="8"/>
        <w:rPr>
          <w:rFonts w:ascii="Times New Roman" w:hAnsi="Times New Roman" w:cs="Times New Roman"/>
        </w:rPr>
      </w:pPr>
    </w:p>
    <w:p w14:paraId="20767962">
      <w:pPr>
        <w:pStyle w:val="3"/>
        <w:keepNext w:val="0"/>
        <w:keepLines w:val="0"/>
        <w:widowControl w:val="0"/>
        <w:numPr>
          <w:ilvl w:val="1"/>
          <w:numId w:val="6"/>
        </w:numPr>
        <w:tabs>
          <w:tab w:val="left" w:pos="557"/>
        </w:tabs>
        <w:autoSpaceDE w:val="0"/>
        <w:autoSpaceDN w:val="0"/>
        <w:spacing w:before="0" w:after="0"/>
        <w:rPr>
          <w:sz w:val="24"/>
          <w:szCs w:val="24"/>
        </w:rPr>
      </w:pPr>
      <w:r>
        <w:rPr>
          <w:spacing w:val="-2"/>
          <w:sz w:val="24"/>
          <w:szCs w:val="24"/>
        </w:rPr>
        <w:t>Prazos</w:t>
      </w:r>
    </w:p>
    <w:p w14:paraId="7C1B5BAC">
      <w:pPr>
        <w:pStyle w:val="61"/>
        <w:widowControl w:val="0"/>
        <w:numPr>
          <w:ilvl w:val="2"/>
          <w:numId w:val="6"/>
        </w:numPr>
        <w:tabs>
          <w:tab w:val="left" w:pos="846"/>
        </w:tabs>
        <w:autoSpaceDE w:val="0"/>
        <w:autoSpaceDN w:val="0"/>
        <w:spacing w:before="80"/>
        <w:ind w:left="846" w:hanging="283"/>
        <w:contextualSpacing w:val="0"/>
        <w:rPr>
          <w:sz w:val="24"/>
          <w:szCs w:val="24"/>
        </w:rPr>
      </w:pPr>
      <w:r>
        <w:rPr>
          <w:sz w:val="24"/>
          <w:szCs w:val="24"/>
        </w:rPr>
        <w:t>vigência</w:t>
      </w:r>
      <w:r>
        <w:rPr>
          <w:spacing w:val="-3"/>
          <w:sz w:val="24"/>
          <w:szCs w:val="24"/>
        </w:rPr>
        <w:t xml:space="preserve"> </w:t>
      </w:r>
      <w:r>
        <w:rPr>
          <w:sz w:val="24"/>
          <w:szCs w:val="24"/>
        </w:rPr>
        <w:t>da</w:t>
      </w:r>
      <w:r>
        <w:rPr>
          <w:spacing w:val="-3"/>
          <w:sz w:val="24"/>
          <w:szCs w:val="24"/>
        </w:rPr>
        <w:t xml:space="preserve"> </w:t>
      </w:r>
      <w:r>
        <w:rPr>
          <w:sz w:val="24"/>
          <w:szCs w:val="24"/>
        </w:rPr>
        <w:t>ata:</w:t>
      </w:r>
      <w:r>
        <w:rPr>
          <w:spacing w:val="-2"/>
          <w:sz w:val="24"/>
          <w:szCs w:val="24"/>
        </w:rPr>
        <w:t xml:space="preserve"> </w:t>
      </w:r>
      <w:r>
        <w:rPr>
          <w:sz w:val="24"/>
          <w:szCs w:val="24"/>
        </w:rPr>
        <w:t xml:space="preserve">12 </w:t>
      </w:r>
      <w:r>
        <w:rPr>
          <w:spacing w:val="-4"/>
          <w:sz w:val="24"/>
          <w:szCs w:val="24"/>
        </w:rPr>
        <w:t>meses</w:t>
      </w:r>
    </w:p>
    <w:p w14:paraId="4098C2BB">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atendimento</w:t>
      </w:r>
      <w:r>
        <w:rPr>
          <w:spacing w:val="-6"/>
          <w:sz w:val="24"/>
          <w:szCs w:val="24"/>
        </w:rPr>
        <w:t xml:space="preserve"> </w:t>
      </w:r>
      <w:r>
        <w:rPr>
          <w:sz w:val="24"/>
          <w:szCs w:val="24"/>
        </w:rPr>
        <w:t>conforme</w:t>
      </w:r>
      <w:r>
        <w:rPr>
          <w:spacing w:val="-6"/>
          <w:sz w:val="24"/>
          <w:szCs w:val="24"/>
        </w:rPr>
        <w:t xml:space="preserve"> </w:t>
      </w:r>
      <w:r>
        <w:rPr>
          <w:spacing w:val="-2"/>
          <w:sz w:val="24"/>
          <w:szCs w:val="24"/>
        </w:rPr>
        <w:t>cronograma</w:t>
      </w:r>
    </w:p>
    <w:p w14:paraId="3F73537B">
      <w:pPr>
        <w:pStyle w:val="20"/>
        <w:spacing w:before="83"/>
        <w:rPr>
          <w:rFonts w:ascii="Times New Roman" w:hAnsi="Times New Roman" w:cs="Times New Roman"/>
        </w:rPr>
      </w:pPr>
    </w:p>
    <w:p w14:paraId="46565D77">
      <w:pPr>
        <w:pStyle w:val="2"/>
        <w:keepNext w:val="0"/>
        <w:keepLines w:val="0"/>
        <w:widowControl w:val="0"/>
        <w:numPr>
          <w:ilvl w:val="0"/>
          <w:numId w:val="6"/>
        </w:numPr>
        <w:tabs>
          <w:tab w:val="left" w:pos="497"/>
        </w:tabs>
        <w:autoSpaceDE w:val="0"/>
        <w:autoSpaceDN w:val="0"/>
        <w:spacing w:before="1" w:after="0"/>
        <w:ind w:left="137" w:right="1199" w:firstLine="0"/>
        <w:rPr>
          <w:sz w:val="24"/>
          <w:szCs w:val="24"/>
        </w:rPr>
      </w:pPr>
      <w:r>
        <w:rPr>
          <w:sz w:val="24"/>
          <w:szCs w:val="24"/>
        </w:rPr>
        <w:t>CRITÉRIOS</w:t>
      </w:r>
      <w:r>
        <w:rPr>
          <w:spacing w:val="-11"/>
          <w:sz w:val="24"/>
          <w:szCs w:val="24"/>
        </w:rPr>
        <w:t xml:space="preserve"> </w:t>
      </w:r>
      <w:r>
        <w:rPr>
          <w:sz w:val="24"/>
          <w:szCs w:val="24"/>
        </w:rPr>
        <w:t>DE</w:t>
      </w:r>
      <w:r>
        <w:rPr>
          <w:spacing w:val="-11"/>
          <w:sz w:val="24"/>
          <w:szCs w:val="24"/>
        </w:rPr>
        <w:t xml:space="preserve"> </w:t>
      </w:r>
      <w:r>
        <w:rPr>
          <w:sz w:val="24"/>
          <w:szCs w:val="24"/>
        </w:rPr>
        <w:t>ACEITAÇÃO</w:t>
      </w:r>
      <w:r>
        <w:rPr>
          <w:spacing w:val="-9"/>
          <w:sz w:val="24"/>
          <w:szCs w:val="24"/>
        </w:rPr>
        <w:t xml:space="preserve"> </w:t>
      </w:r>
      <w:r>
        <w:rPr>
          <w:sz w:val="24"/>
          <w:szCs w:val="24"/>
        </w:rPr>
        <w:t>E</w:t>
      </w:r>
      <w:r>
        <w:rPr>
          <w:spacing w:val="-11"/>
          <w:sz w:val="24"/>
          <w:szCs w:val="24"/>
        </w:rPr>
        <w:t xml:space="preserve"> </w:t>
      </w:r>
      <w:r>
        <w:rPr>
          <w:sz w:val="24"/>
          <w:szCs w:val="24"/>
        </w:rPr>
        <w:t xml:space="preserve">QUALIDADE </w:t>
      </w:r>
      <w:r>
        <w:rPr>
          <w:spacing w:val="-2"/>
          <w:sz w:val="24"/>
          <w:szCs w:val="24"/>
        </w:rPr>
        <w:t>(ANS)</w:t>
      </w:r>
    </w:p>
    <w:p w14:paraId="7A4C7884">
      <w:pPr>
        <w:pStyle w:val="20"/>
        <w:spacing w:before="81"/>
        <w:ind w:left="137"/>
        <w:rPr>
          <w:rFonts w:ascii="Times New Roman" w:hAnsi="Times New Roman" w:cs="Times New Roman"/>
        </w:rPr>
      </w:pPr>
      <w:r>
        <w:rPr>
          <w:rFonts w:ascii="Times New Roman" w:hAnsi="Times New Roman" w:cs="Times New Roman"/>
        </w:rPr>
        <w:t>O</w:t>
      </w:r>
      <w:r>
        <w:rPr>
          <w:rFonts w:ascii="Times New Roman" w:hAnsi="Times New Roman" w:cs="Times New Roman"/>
          <w:spacing w:val="-5"/>
        </w:rPr>
        <w:t xml:space="preserve"> </w:t>
      </w:r>
      <w:r>
        <w:rPr>
          <w:rFonts w:ascii="Times New Roman" w:hAnsi="Times New Roman" w:cs="Times New Roman"/>
        </w:rPr>
        <w:t>serviço</w:t>
      </w:r>
      <w:r>
        <w:rPr>
          <w:rFonts w:ascii="Times New Roman" w:hAnsi="Times New Roman" w:cs="Times New Roman"/>
          <w:spacing w:val="-3"/>
        </w:rPr>
        <w:t xml:space="preserve"> </w:t>
      </w:r>
      <w:r>
        <w:rPr>
          <w:rFonts w:ascii="Times New Roman" w:hAnsi="Times New Roman" w:cs="Times New Roman"/>
        </w:rPr>
        <w:t>será</w:t>
      </w:r>
      <w:r>
        <w:rPr>
          <w:rFonts w:ascii="Times New Roman" w:hAnsi="Times New Roman" w:cs="Times New Roman"/>
          <w:spacing w:val="-2"/>
        </w:rPr>
        <w:t xml:space="preserve"> </w:t>
      </w:r>
      <w:r>
        <w:rPr>
          <w:rFonts w:ascii="Times New Roman" w:hAnsi="Times New Roman" w:cs="Times New Roman"/>
        </w:rPr>
        <w:t>aceito</w:t>
      </w:r>
      <w:r>
        <w:rPr>
          <w:rFonts w:ascii="Times New Roman" w:hAnsi="Times New Roman" w:cs="Times New Roman"/>
          <w:spacing w:val="-3"/>
        </w:rPr>
        <w:t xml:space="preserve"> </w:t>
      </w:r>
      <w:r>
        <w:rPr>
          <w:rFonts w:ascii="Times New Roman" w:hAnsi="Times New Roman" w:cs="Times New Roman"/>
          <w:spacing w:val="-2"/>
        </w:rPr>
        <w:t>mediante:</w:t>
      </w:r>
    </w:p>
    <w:p w14:paraId="62B85B6F">
      <w:pPr>
        <w:pStyle w:val="20"/>
        <w:spacing w:before="5"/>
        <w:rPr>
          <w:rFonts w:ascii="Times New Roman" w:hAnsi="Times New Roman" w:cs="Times New Roman"/>
        </w:rPr>
      </w:pPr>
    </w:p>
    <w:p w14:paraId="5598985A">
      <w:pPr>
        <w:pStyle w:val="61"/>
        <w:widowControl w:val="0"/>
        <w:numPr>
          <w:ilvl w:val="0"/>
          <w:numId w:val="10"/>
        </w:numPr>
        <w:tabs>
          <w:tab w:val="left" w:pos="846"/>
        </w:tabs>
        <w:autoSpaceDE w:val="0"/>
        <w:autoSpaceDN w:val="0"/>
        <w:spacing w:before="1"/>
        <w:ind w:left="846" w:hanging="283"/>
        <w:contextualSpacing w:val="0"/>
        <w:rPr>
          <w:sz w:val="24"/>
          <w:szCs w:val="24"/>
        </w:rPr>
      </w:pPr>
      <w:r>
        <w:rPr>
          <w:sz w:val="24"/>
          <w:szCs w:val="24"/>
        </w:rPr>
        <w:t>cumprimento</w:t>
      </w:r>
      <w:r>
        <w:rPr>
          <w:spacing w:val="-4"/>
          <w:sz w:val="24"/>
          <w:szCs w:val="24"/>
        </w:rPr>
        <w:t xml:space="preserve"> </w:t>
      </w:r>
      <w:r>
        <w:rPr>
          <w:sz w:val="24"/>
          <w:szCs w:val="24"/>
        </w:rPr>
        <w:t>integral</w:t>
      </w:r>
      <w:r>
        <w:rPr>
          <w:spacing w:val="-5"/>
          <w:sz w:val="24"/>
          <w:szCs w:val="24"/>
        </w:rPr>
        <w:t xml:space="preserve"> </w:t>
      </w:r>
      <w:r>
        <w:rPr>
          <w:sz w:val="24"/>
          <w:szCs w:val="24"/>
        </w:rPr>
        <w:t>das</w:t>
      </w:r>
      <w:r>
        <w:rPr>
          <w:spacing w:val="-3"/>
          <w:sz w:val="24"/>
          <w:szCs w:val="24"/>
        </w:rPr>
        <w:t xml:space="preserve"> </w:t>
      </w:r>
      <w:r>
        <w:rPr>
          <w:sz w:val="24"/>
          <w:szCs w:val="24"/>
        </w:rPr>
        <w:t>regras</w:t>
      </w:r>
      <w:r>
        <w:rPr>
          <w:spacing w:val="-5"/>
          <w:sz w:val="24"/>
          <w:szCs w:val="24"/>
        </w:rPr>
        <w:t xml:space="preserve"> </w:t>
      </w:r>
      <w:r>
        <w:rPr>
          <w:spacing w:val="-2"/>
          <w:sz w:val="24"/>
          <w:szCs w:val="24"/>
        </w:rPr>
        <w:t>esportivas;</w:t>
      </w:r>
    </w:p>
    <w:p w14:paraId="5A19852B">
      <w:pPr>
        <w:pStyle w:val="61"/>
        <w:widowControl w:val="0"/>
        <w:numPr>
          <w:ilvl w:val="0"/>
          <w:numId w:val="10"/>
        </w:numPr>
        <w:tabs>
          <w:tab w:val="left" w:pos="846"/>
        </w:tabs>
        <w:autoSpaceDE w:val="0"/>
        <w:autoSpaceDN w:val="0"/>
        <w:ind w:left="846" w:hanging="283"/>
        <w:contextualSpacing w:val="0"/>
        <w:rPr>
          <w:sz w:val="24"/>
          <w:szCs w:val="24"/>
        </w:rPr>
      </w:pPr>
      <w:r>
        <w:rPr>
          <w:sz w:val="24"/>
          <w:szCs w:val="24"/>
        </w:rPr>
        <w:t>presença</w:t>
      </w:r>
      <w:r>
        <w:rPr>
          <w:spacing w:val="-5"/>
          <w:sz w:val="24"/>
          <w:szCs w:val="24"/>
        </w:rPr>
        <w:t xml:space="preserve"> </w:t>
      </w:r>
      <w:r>
        <w:rPr>
          <w:sz w:val="24"/>
          <w:szCs w:val="24"/>
        </w:rPr>
        <w:t>no</w:t>
      </w:r>
      <w:r>
        <w:rPr>
          <w:spacing w:val="-3"/>
          <w:sz w:val="24"/>
          <w:szCs w:val="24"/>
        </w:rPr>
        <w:t xml:space="preserve"> </w:t>
      </w:r>
      <w:r>
        <w:rPr>
          <w:sz w:val="24"/>
          <w:szCs w:val="24"/>
        </w:rPr>
        <w:t>horário</w:t>
      </w:r>
      <w:r>
        <w:rPr>
          <w:spacing w:val="-3"/>
          <w:sz w:val="24"/>
          <w:szCs w:val="24"/>
        </w:rPr>
        <w:t xml:space="preserve"> </w:t>
      </w:r>
      <w:r>
        <w:rPr>
          <w:spacing w:val="-2"/>
          <w:sz w:val="24"/>
          <w:szCs w:val="24"/>
        </w:rPr>
        <w:t>estabelecido;</w:t>
      </w:r>
    </w:p>
    <w:p w14:paraId="20169F9C">
      <w:pPr>
        <w:pStyle w:val="61"/>
        <w:widowControl w:val="0"/>
        <w:numPr>
          <w:ilvl w:val="0"/>
          <w:numId w:val="10"/>
        </w:numPr>
        <w:tabs>
          <w:tab w:val="left" w:pos="846"/>
        </w:tabs>
        <w:autoSpaceDE w:val="0"/>
        <w:autoSpaceDN w:val="0"/>
        <w:ind w:left="846" w:hanging="283"/>
        <w:contextualSpacing w:val="0"/>
        <w:rPr>
          <w:sz w:val="24"/>
          <w:szCs w:val="24"/>
        </w:rPr>
      </w:pPr>
      <w:r>
        <w:rPr>
          <w:sz w:val="24"/>
          <w:szCs w:val="24"/>
        </w:rPr>
        <w:t>apresentação</w:t>
      </w:r>
      <w:r>
        <w:rPr>
          <w:spacing w:val="-6"/>
          <w:sz w:val="24"/>
          <w:szCs w:val="24"/>
        </w:rPr>
        <w:t xml:space="preserve"> </w:t>
      </w:r>
      <w:r>
        <w:rPr>
          <w:sz w:val="24"/>
          <w:szCs w:val="24"/>
        </w:rPr>
        <w:t>de</w:t>
      </w:r>
      <w:r>
        <w:rPr>
          <w:spacing w:val="-5"/>
          <w:sz w:val="24"/>
          <w:szCs w:val="24"/>
        </w:rPr>
        <w:t xml:space="preserve"> </w:t>
      </w:r>
      <w:r>
        <w:rPr>
          <w:sz w:val="24"/>
          <w:szCs w:val="24"/>
        </w:rPr>
        <w:t>súmulas</w:t>
      </w:r>
      <w:r>
        <w:rPr>
          <w:spacing w:val="-4"/>
          <w:sz w:val="24"/>
          <w:szCs w:val="24"/>
        </w:rPr>
        <w:t xml:space="preserve"> </w:t>
      </w:r>
      <w:r>
        <w:rPr>
          <w:sz w:val="24"/>
          <w:szCs w:val="24"/>
        </w:rPr>
        <w:t>corretamente</w:t>
      </w:r>
      <w:r>
        <w:rPr>
          <w:spacing w:val="-5"/>
          <w:sz w:val="24"/>
          <w:szCs w:val="24"/>
        </w:rPr>
        <w:t xml:space="preserve"> </w:t>
      </w:r>
      <w:r>
        <w:rPr>
          <w:spacing w:val="-2"/>
          <w:sz w:val="24"/>
          <w:szCs w:val="24"/>
        </w:rPr>
        <w:t>preenchidas;</w:t>
      </w:r>
    </w:p>
    <w:p w14:paraId="1EF5E71C">
      <w:pPr>
        <w:pStyle w:val="61"/>
        <w:widowControl w:val="0"/>
        <w:numPr>
          <w:ilvl w:val="0"/>
          <w:numId w:val="10"/>
        </w:numPr>
        <w:tabs>
          <w:tab w:val="left" w:pos="846"/>
        </w:tabs>
        <w:autoSpaceDE w:val="0"/>
        <w:autoSpaceDN w:val="0"/>
        <w:spacing w:line="472" w:lineRule="auto"/>
        <w:ind w:right="5487" w:firstLine="426"/>
        <w:contextualSpacing w:val="0"/>
        <w:rPr>
          <w:sz w:val="24"/>
          <w:szCs w:val="24"/>
        </w:rPr>
      </w:pPr>
      <w:r>
        <w:rPr>
          <w:sz w:val="24"/>
          <w:szCs w:val="24"/>
        </w:rPr>
        <w:t>atuação</w:t>
      </w:r>
      <w:r>
        <w:rPr>
          <w:spacing w:val="-17"/>
          <w:sz w:val="24"/>
          <w:szCs w:val="24"/>
        </w:rPr>
        <w:t xml:space="preserve"> </w:t>
      </w:r>
      <w:r>
        <w:rPr>
          <w:sz w:val="24"/>
          <w:szCs w:val="24"/>
        </w:rPr>
        <w:t>técnica</w:t>
      </w:r>
      <w:r>
        <w:rPr>
          <w:spacing w:val="-17"/>
          <w:sz w:val="24"/>
          <w:szCs w:val="24"/>
        </w:rPr>
        <w:t xml:space="preserve"> </w:t>
      </w:r>
      <w:r>
        <w:rPr>
          <w:sz w:val="24"/>
          <w:szCs w:val="24"/>
        </w:rPr>
        <w:t>adequada; Indicadores mínimos:</w:t>
      </w:r>
    </w:p>
    <w:p w14:paraId="5AAFE2EE">
      <w:pPr>
        <w:pStyle w:val="61"/>
        <w:widowControl w:val="0"/>
        <w:numPr>
          <w:ilvl w:val="0"/>
          <w:numId w:val="10"/>
        </w:numPr>
        <w:tabs>
          <w:tab w:val="left" w:pos="846"/>
        </w:tabs>
        <w:autoSpaceDE w:val="0"/>
        <w:autoSpaceDN w:val="0"/>
        <w:spacing w:before="13"/>
        <w:ind w:left="846" w:hanging="283"/>
        <w:contextualSpacing w:val="0"/>
        <w:rPr>
          <w:sz w:val="24"/>
          <w:szCs w:val="24"/>
        </w:rPr>
      </w:pPr>
      <w:r>
        <w:rPr>
          <w:sz w:val="24"/>
          <w:szCs w:val="24"/>
        </w:rPr>
        <w:t>pontualidade:</w:t>
      </w:r>
      <w:r>
        <w:rPr>
          <w:spacing w:val="-9"/>
          <w:sz w:val="24"/>
          <w:szCs w:val="24"/>
        </w:rPr>
        <w:t xml:space="preserve"> </w:t>
      </w:r>
      <w:r>
        <w:rPr>
          <w:spacing w:val="-4"/>
          <w:sz w:val="24"/>
          <w:szCs w:val="24"/>
        </w:rPr>
        <w:t>100%</w:t>
      </w:r>
    </w:p>
    <w:p w14:paraId="28A1A26C">
      <w:pPr>
        <w:pStyle w:val="61"/>
        <w:widowControl w:val="0"/>
        <w:numPr>
          <w:ilvl w:val="0"/>
          <w:numId w:val="10"/>
        </w:numPr>
        <w:tabs>
          <w:tab w:val="left" w:pos="846"/>
        </w:tabs>
        <w:autoSpaceDE w:val="0"/>
        <w:autoSpaceDN w:val="0"/>
        <w:ind w:left="846" w:hanging="283"/>
        <w:contextualSpacing w:val="0"/>
        <w:rPr>
          <w:sz w:val="24"/>
          <w:szCs w:val="24"/>
        </w:rPr>
      </w:pPr>
      <w:r>
        <w:rPr>
          <w:sz w:val="24"/>
          <w:szCs w:val="24"/>
        </w:rPr>
        <w:t>ausência</w:t>
      </w:r>
      <w:r>
        <w:rPr>
          <w:spacing w:val="-3"/>
          <w:sz w:val="24"/>
          <w:szCs w:val="24"/>
        </w:rPr>
        <w:t xml:space="preserve"> </w:t>
      </w:r>
      <w:r>
        <w:rPr>
          <w:sz w:val="24"/>
          <w:szCs w:val="24"/>
        </w:rPr>
        <w:t>de</w:t>
      </w:r>
      <w:r>
        <w:rPr>
          <w:spacing w:val="-4"/>
          <w:sz w:val="24"/>
          <w:szCs w:val="24"/>
        </w:rPr>
        <w:t xml:space="preserve"> </w:t>
      </w:r>
      <w:r>
        <w:rPr>
          <w:sz w:val="24"/>
          <w:szCs w:val="24"/>
        </w:rPr>
        <w:t>falhas</w:t>
      </w:r>
      <w:r>
        <w:rPr>
          <w:spacing w:val="-3"/>
          <w:sz w:val="24"/>
          <w:szCs w:val="24"/>
        </w:rPr>
        <w:t xml:space="preserve"> </w:t>
      </w:r>
      <w:r>
        <w:rPr>
          <w:sz w:val="24"/>
          <w:szCs w:val="24"/>
        </w:rPr>
        <w:t>graves:</w:t>
      </w:r>
      <w:r>
        <w:rPr>
          <w:spacing w:val="-3"/>
          <w:sz w:val="24"/>
          <w:szCs w:val="24"/>
        </w:rPr>
        <w:t xml:space="preserve"> </w:t>
      </w:r>
      <w:r>
        <w:rPr>
          <w:spacing w:val="-5"/>
          <w:sz w:val="24"/>
          <w:szCs w:val="24"/>
        </w:rPr>
        <w:t>0%</w:t>
      </w:r>
    </w:p>
    <w:p w14:paraId="5BE0DA88">
      <w:pPr>
        <w:pStyle w:val="20"/>
        <w:spacing w:before="85"/>
        <w:rPr>
          <w:rFonts w:ascii="Times New Roman" w:hAnsi="Times New Roman" w:cs="Times New Roman"/>
        </w:rPr>
      </w:pPr>
    </w:p>
    <w:p w14:paraId="5C2C7051">
      <w:pPr>
        <w:pStyle w:val="2"/>
        <w:keepNext w:val="0"/>
        <w:keepLines w:val="0"/>
        <w:widowControl w:val="0"/>
        <w:numPr>
          <w:ilvl w:val="0"/>
          <w:numId w:val="6"/>
        </w:numPr>
        <w:tabs>
          <w:tab w:val="left" w:pos="497"/>
        </w:tabs>
        <w:autoSpaceDE w:val="0"/>
        <w:autoSpaceDN w:val="0"/>
        <w:spacing w:before="0" w:after="0"/>
        <w:rPr>
          <w:sz w:val="24"/>
          <w:szCs w:val="24"/>
        </w:rPr>
      </w:pPr>
      <w:r>
        <w:rPr>
          <w:sz w:val="24"/>
          <w:szCs w:val="24"/>
        </w:rPr>
        <w:t>CRITÉRIOS</w:t>
      </w:r>
      <w:r>
        <w:rPr>
          <w:spacing w:val="-6"/>
          <w:sz w:val="24"/>
          <w:szCs w:val="24"/>
        </w:rPr>
        <w:t xml:space="preserve"> </w:t>
      </w:r>
      <w:r>
        <w:rPr>
          <w:sz w:val="24"/>
          <w:szCs w:val="24"/>
        </w:rPr>
        <w:t>DE</w:t>
      </w:r>
      <w:r>
        <w:rPr>
          <w:spacing w:val="-6"/>
          <w:sz w:val="24"/>
          <w:szCs w:val="24"/>
        </w:rPr>
        <w:t xml:space="preserve"> </w:t>
      </w:r>
      <w:r>
        <w:rPr>
          <w:sz w:val="24"/>
          <w:szCs w:val="24"/>
        </w:rPr>
        <w:t>MEDIÇÃO</w:t>
      </w:r>
      <w:r>
        <w:rPr>
          <w:spacing w:val="-5"/>
          <w:sz w:val="24"/>
          <w:szCs w:val="24"/>
        </w:rPr>
        <w:t xml:space="preserve"> </w:t>
      </w:r>
      <w:r>
        <w:rPr>
          <w:sz w:val="24"/>
          <w:szCs w:val="24"/>
        </w:rPr>
        <w:t>E</w:t>
      </w:r>
      <w:r>
        <w:rPr>
          <w:spacing w:val="-6"/>
          <w:sz w:val="24"/>
          <w:szCs w:val="24"/>
        </w:rPr>
        <w:t xml:space="preserve"> </w:t>
      </w:r>
      <w:r>
        <w:rPr>
          <w:sz w:val="24"/>
          <w:szCs w:val="24"/>
        </w:rPr>
        <w:t>PAGAMENTO</w:t>
      </w:r>
      <w:r>
        <w:rPr>
          <w:spacing w:val="-5"/>
          <w:sz w:val="24"/>
          <w:szCs w:val="24"/>
        </w:rPr>
        <w:t xml:space="preserve"> </w:t>
      </w:r>
      <w:r>
        <w:rPr>
          <w:spacing w:val="-2"/>
          <w:sz w:val="24"/>
          <w:szCs w:val="24"/>
        </w:rPr>
        <w:t>(ART.</w:t>
      </w:r>
    </w:p>
    <w:p w14:paraId="2FDDB642">
      <w:pPr>
        <w:ind w:left="137"/>
        <w:rPr>
          <w:b/>
          <w:sz w:val="24"/>
          <w:szCs w:val="24"/>
        </w:rPr>
      </w:pPr>
      <w:r>
        <w:rPr>
          <w:b/>
          <w:sz w:val="24"/>
          <w:szCs w:val="24"/>
        </w:rPr>
        <w:t xml:space="preserve">17, IV, </w:t>
      </w:r>
      <w:r>
        <w:rPr>
          <w:b/>
          <w:spacing w:val="-4"/>
          <w:sz w:val="24"/>
          <w:szCs w:val="24"/>
        </w:rPr>
        <w:t>“f”)</w:t>
      </w:r>
    </w:p>
    <w:p w14:paraId="67A5CBDB">
      <w:pPr>
        <w:pStyle w:val="61"/>
        <w:widowControl w:val="0"/>
        <w:numPr>
          <w:ilvl w:val="0"/>
          <w:numId w:val="11"/>
        </w:numPr>
        <w:tabs>
          <w:tab w:val="left" w:pos="846"/>
        </w:tabs>
        <w:autoSpaceDE w:val="0"/>
        <w:autoSpaceDN w:val="0"/>
        <w:spacing w:before="79"/>
        <w:ind w:left="846" w:hanging="283"/>
        <w:contextualSpacing w:val="0"/>
        <w:rPr>
          <w:sz w:val="24"/>
          <w:szCs w:val="24"/>
        </w:rPr>
      </w:pPr>
      <w:r>
        <w:rPr>
          <w:sz w:val="24"/>
          <w:szCs w:val="24"/>
        </w:rPr>
        <w:t>medição</w:t>
      </w:r>
      <w:r>
        <w:rPr>
          <w:spacing w:val="-4"/>
          <w:sz w:val="24"/>
          <w:szCs w:val="24"/>
        </w:rPr>
        <w:t xml:space="preserve"> </w:t>
      </w:r>
      <w:r>
        <w:rPr>
          <w:sz w:val="24"/>
          <w:szCs w:val="24"/>
        </w:rPr>
        <w:t>por</w:t>
      </w:r>
      <w:r>
        <w:rPr>
          <w:spacing w:val="-3"/>
          <w:sz w:val="24"/>
          <w:szCs w:val="24"/>
        </w:rPr>
        <w:t xml:space="preserve"> </w:t>
      </w:r>
      <w:r>
        <w:rPr>
          <w:sz w:val="24"/>
          <w:szCs w:val="24"/>
        </w:rPr>
        <w:t>evento</w:t>
      </w:r>
      <w:r>
        <w:rPr>
          <w:spacing w:val="-4"/>
          <w:sz w:val="24"/>
          <w:szCs w:val="24"/>
        </w:rPr>
        <w:t xml:space="preserve"> </w:t>
      </w:r>
      <w:r>
        <w:rPr>
          <w:spacing w:val="-2"/>
          <w:sz w:val="24"/>
          <w:szCs w:val="24"/>
        </w:rPr>
        <w:t>executado</w:t>
      </w:r>
    </w:p>
    <w:p w14:paraId="5E8A6E24">
      <w:pPr>
        <w:pStyle w:val="61"/>
        <w:widowControl w:val="0"/>
        <w:numPr>
          <w:ilvl w:val="0"/>
          <w:numId w:val="11"/>
        </w:numPr>
        <w:tabs>
          <w:tab w:val="left" w:pos="846"/>
        </w:tabs>
        <w:autoSpaceDE w:val="0"/>
        <w:autoSpaceDN w:val="0"/>
        <w:ind w:left="846" w:hanging="283"/>
        <w:contextualSpacing w:val="0"/>
        <w:rPr>
          <w:sz w:val="24"/>
          <w:szCs w:val="24"/>
        </w:rPr>
      </w:pPr>
      <w:r>
        <w:rPr>
          <w:sz w:val="24"/>
          <w:szCs w:val="24"/>
        </w:rPr>
        <w:t>pagamento</w:t>
      </w:r>
      <w:r>
        <w:rPr>
          <w:spacing w:val="-5"/>
          <w:sz w:val="24"/>
          <w:szCs w:val="24"/>
        </w:rPr>
        <w:t xml:space="preserve"> </w:t>
      </w:r>
      <w:r>
        <w:rPr>
          <w:spacing w:val="-2"/>
          <w:sz w:val="24"/>
          <w:szCs w:val="24"/>
        </w:rPr>
        <w:t>mensal</w:t>
      </w:r>
    </w:p>
    <w:p w14:paraId="7FB05642">
      <w:pPr>
        <w:pStyle w:val="61"/>
        <w:widowControl w:val="0"/>
        <w:numPr>
          <w:ilvl w:val="0"/>
          <w:numId w:val="11"/>
        </w:numPr>
        <w:tabs>
          <w:tab w:val="left" w:pos="846"/>
        </w:tabs>
        <w:autoSpaceDE w:val="0"/>
        <w:autoSpaceDN w:val="0"/>
        <w:ind w:left="846" w:hanging="283"/>
        <w:contextualSpacing w:val="0"/>
        <w:rPr>
          <w:sz w:val="24"/>
          <w:szCs w:val="24"/>
        </w:rPr>
      </w:pPr>
      <w:r>
        <w:rPr>
          <w:sz w:val="24"/>
          <w:szCs w:val="24"/>
        </w:rPr>
        <w:t>condicionado</w:t>
      </w:r>
      <w:r>
        <w:rPr>
          <w:spacing w:val="-8"/>
          <w:sz w:val="24"/>
          <w:szCs w:val="24"/>
        </w:rPr>
        <w:t xml:space="preserve"> </w:t>
      </w:r>
      <w:r>
        <w:rPr>
          <w:spacing w:val="-5"/>
          <w:sz w:val="24"/>
          <w:szCs w:val="24"/>
        </w:rPr>
        <w:t>a:</w:t>
      </w:r>
    </w:p>
    <w:p w14:paraId="2AEA137F">
      <w:pPr>
        <w:pStyle w:val="61"/>
        <w:widowControl w:val="0"/>
        <w:numPr>
          <w:ilvl w:val="1"/>
          <w:numId w:val="11"/>
        </w:numPr>
        <w:tabs>
          <w:tab w:val="left" w:pos="1554"/>
        </w:tabs>
        <w:autoSpaceDE w:val="0"/>
        <w:autoSpaceDN w:val="0"/>
        <w:ind w:left="1554" w:hanging="281"/>
        <w:contextualSpacing w:val="0"/>
        <w:rPr>
          <w:sz w:val="24"/>
          <w:szCs w:val="24"/>
        </w:rPr>
      </w:pPr>
      <w:r>
        <w:rPr>
          <w:sz w:val="24"/>
          <w:szCs w:val="24"/>
        </w:rPr>
        <w:t>nota</w:t>
      </w:r>
      <w:r>
        <w:rPr>
          <w:spacing w:val="-2"/>
          <w:sz w:val="24"/>
          <w:szCs w:val="24"/>
        </w:rPr>
        <w:t xml:space="preserve"> fiscal</w:t>
      </w:r>
    </w:p>
    <w:p w14:paraId="70FAA9CE">
      <w:pPr>
        <w:pStyle w:val="61"/>
        <w:widowControl w:val="0"/>
        <w:numPr>
          <w:ilvl w:val="1"/>
          <w:numId w:val="11"/>
        </w:numPr>
        <w:tabs>
          <w:tab w:val="left" w:pos="1554"/>
        </w:tabs>
        <w:autoSpaceDE w:val="0"/>
        <w:autoSpaceDN w:val="0"/>
        <w:ind w:left="1554" w:hanging="281"/>
        <w:contextualSpacing w:val="0"/>
        <w:rPr>
          <w:sz w:val="24"/>
          <w:szCs w:val="24"/>
        </w:rPr>
      </w:pPr>
      <w:r>
        <w:rPr>
          <w:sz w:val="24"/>
          <w:szCs w:val="24"/>
        </w:rPr>
        <w:t>relatório</w:t>
      </w:r>
      <w:r>
        <w:rPr>
          <w:spacing w:val="-4"/>
          <w:sz w:val="24"/>
          <w:szCs w:val="24"/>
        </w:rPr>
        <w:t xml:space="preserve"> </w:t>
      </w:r>
      <w:r>
        <w:rPr>
          <w:sz w:val="24"/>
          <w:szCs w:val="24"/>
        </w:rPr>
        <w:t>de</w:t>
      </w:r>
      <w:r>
        <w:rPr>
          <w:spacing w:val="-3"/>
          <w:sz w:val="24"/>
          <w:szCs w:val="24"/>
        </w:rPr>
        <w:t xml:space="preserve"> </w:t>
      </w:r>
      <w:r>
        <w:rPr>
          <w:spacing w:val="-2"/>
          <w:sz w:val="24"/>
          <w:szCs w:val="24"/>
        </w:rPr>
        <w:t>execução</w:t>
      </w:r>
    </w:p>
    <w:p w14:paraId="5B51264A">
      <w:pPr>
        <w:pStyle w:val="61"/>
        <w:widowControl w:val="0"/>
        <w:numPr>
          <w:ilvl w:val="1"/>
          <w:numId w:val="11"/>
        </w:numPr>
        <w:tabs>
          <w:tab w:val="left" w:pos="1554"/>
        </w:tabs>
        <w:autoSpaceDE w:val="0"/>
        <w:autoSpaceDN w:val="0"/>
        <w:spacing w:line="472" w:lineRule="auto"/>
        <w:ind w:right="5411" w:firstLine="1136"/>
        <w:contextualSpacing w:val="0"/>
        <w:rPr>
          <w:sz w:val="24"/>
          <w:szCs w:val="24"/>
        </w:rPr>
      </w:pPr>
      <w:r>
        <w:rPr>
          <w:sz w:val="24"/>
          <w:szCs w:val="24"/>
        </w:rPr>
        <w:t>atesto do fiscal Prazo:</w:t>
      </w:r>
      <w:r>
        <w:rPr>
          <w:spacing w:val="-8"/>
          <w:sz w:val="24"/>
          <w:szCs w:val="24"/>
        </w:rPr>
        <w:t xml:space="preserve"> </w:t>
      </w:r>
      <w:r>
        <w:rPr>
          <w:sz w:val="24"/>
          <w:szCs w:val="24"/>
        </w:rPr>
        <w:t>até</w:t>
      </w:r>
      <w:r>
        <w:rPr>
          <w:spacing w:val="-9"/>
          <w:sz w:val="24"/>
          <w:szCs w:val="24"/>
        </w:rPr>
        <w:t xml:space="preserve"> </w:t>
      </w:r>
      <w:r>
        <w:rPr>
          <w:sz w:val="24"/>
          <w:szCs w:val="24"/>
        </w:rPr>
        <w:t>30</w:t>
      </w:r>
      <w:r>
        <w:rPr>
          <w:spacing w:val="-9"/>
          <w:sz w:val="24"/>
          <w:szCs w:val="24"/>
        </w:rPr>
        <w:t xml:space="preserve"> </w:t>
      </w:r>
      <w:r>
        <w:rPr>
          <w:sz w:val="24"/>
          <w:szCs w:val="24"/>
        </w:rPr>
        <w:t>dias</w:t>
      </w:r>
      <w:r>
        <w:rPr>
          <w:spacing w:val="-9"/>
          <w:sz w:val="24"/>
          <w:szCs w:val="24"/>
        </w:rPr>
        <w:t xml:space="preserve"> </w:t>
      </w:r>
      <w:r>
        <w:rPr>
          <w:sz w:val="24"/>
          <w:szCs w:val="24"/>
        </w:rPr>
        <w:t>após</w:t>
      </w:r>
      <w:r>
        <w:rPr>
          <w:spacing w:val="-9"/>
          <w:sz w:val="24"/>
          <w:szCs w:val="24"/>
        </w:rPr>
        <w:t xml:space="preserve"> </w:t>
      </w:r>
      <w:r>
        <w:rPr>
          <w:sz w:val="24"/>
          <w:szCs w:val="24"/>
        </w:rPr>
        <w:t>liquidação</w:t>
      </w:r>
    </w:p>
    <w:p w14:paraId="5336D8CC">
      <w:pPr>
        <w:pStyle w:val="61"/>
        <w:spacing w:line="472" w:lineRule="auto"/>
        <w:rPr>
          <w:sz w:val="24"/>
          <w:szCs w:val="24"/>
        </w:rPr>
        <w:sectPr>
          <w:pgSz w:w="11910" w:h="16840"/>
          <w:pgMar w:top="2260" w:right="1275" w:bottom="940" w:left="1417" w:header="692" w:footer="742" w:gutter="0"/>
          <w:cols w:space="720" w:num="1"/>
        </w:sectPr>
      </w:pPr>
    </w:p>
    <w:p w14:paraId="7A27E3DF">
      <w:pPr>
        <w:pStyle w:val="2"/>
        <w:keepNext w:val="0"/>
        <w:keepLines w:val="0"/>
        <w:widowControl w:val="0"/>
        <w:numPr>
          <w:ilvl w:val="0"/>
          <w:numId w:val="6"/>
        </w:numPr>
        <w:tabs>
          <w:tab w:val="left" w:pos="497"/>
        </w:tabs>
        <w:autoSpaceDE w:val="0"/>
        <w:autoSpaceDN w:val="0"/>
        <w:spacing w:before="230" w:after="0"/>
        <w:rPr>
          <w:sz w:val="24"/>
          <w:szCs w:val="24"/>
        </w:rPr>
      </w:pPr>
      <w:r>
        <w:rPr>
          <w:sz w:val="24"/>
          <w:szCs w:val="24"/>
        </w:rPr>
        <w:t>REQUISITOS</w:t>
      </w:r>
      <w:r>
        <w:rPr>
          <w:spacing w:val="-7"/>
          <w:sz w:val="24"/>
          <w:szCs w:val="24"/>
        </w:rPr>
        <w:t xml:space="preserve"> </w:t>
      </w:r>
      <w:r>
        <w:rPr>
          <w:sz w:val="24"/>
          <w:szCs w:val="24"/>
        </w:rPr>
        <w:t>DA</w:t>
      </w:r>
      <w:r>
        <w:rPr>
          <w:spacing w:val="-5"/>
          <w:sz w:val="24"/>
          <w:szCs w:val="24"/>
        </w:rPr>
        <w:t xml:space="preserve"> </w:t>
      </w:r>
      <w:r>
        <w:rPr>
          <w:sz w:val="24"/>
          <w:szCs w:val="24"/>
        </w:rPr>
        <w:t>CONTRATAÇÃO</w:t>
      </w:r>
      <w:r>
        <w:rPr>
          <w:spacing w:val="-5"/>
          <w:sz w:val="24"/>
          <w:szCs w:val="24"/>
        </w:rPr>
        <w:t xml:space="preserve"> </w:t>
      </w:r>
      <w:r>
        <w:rPr>
          <w:sz w:val="24"/>
          <w:szCs w:val="24"/>
        </w:rPr>
        <w:t>(ART.</w:t>
      </w:r>
      <w:r>
        <w:rPr>
          <w:spacing w:val="-4"/>
          <w:sz w:val="24"/>
          <w:szCs w:val="24"/>
        </w:rPr>
        <w:t xml:space="preserve"> </w:t>
      </w:r>
      <w:r>
        <w:rPr>
          <w:sz w:val="24"/>
          <w:szCs w:val="24"/>
        </w:rPr>
        <w:t>17,</w:t>
      </w:r>
      <w:r>
        <w:rPr>
          <w:spacing w:val="-4"/>
          <w:sz w:val="24"/>
          <w:szCs w:val="24"/>
        </w:rPr>
        <w:t xml:space="preserve"> </w:t>
      </w:r>
      <w:r>
        <w:rPr>
          <w:spacing w:val="-5"/>
          <w:sz w:val="24"/>
          <w:szCs w:val="24"/>
        </w:rPr>
        <w:t>V)</w:t>
      </w:r>
    </w:p>
    <w:p w14:paraId="675DD314">
      <w:pPr>
        <w:pStyle w:val="3"/>
        <w:keepNext w:val="0"/>
        <w:keepLines w:val="0"/>
        <w:widowControl w:val="0"/>
        <w:numPr>
          <w:ilvl w:val="1"/>
          <w:numId w:val="6"/>
        </w:numPr>
        <w:tabs>
          <w:tab w:val="left" w:pos="557"/>
        </w:tabs>
        <w:autoSpaceDE w:val="0"/>
        <w:autoSpaceDN w:val="0"/>
        <w:spacing w:before="280" w:after="0"/>
        <w:rPr>
          <w:sz w:val="24"/>
          <w:szCs w:val="24"/>
        </w:rPr>
      </w:pPr>
      <w:r>
        <w:rPr>
          <w:spacing w:val="-2"/>
          <w:sz w:val="24"/>
          <w:szCs w:val="24"/>
        </w:rPr>
        <w:t>Habilitação</w:t>
      </w:r>
    </w:p>
    <w:p w14:paraId="157783DB">
      <w:pPr>
        <w:pStyle w:val="61"/>
        <w:widowControl w:val="0"/>
        <w:numPr>
          <w:ilvl w:val="2"/>
          <w:numId w:val="6"/>
        </w:numPr>
        <w:tabs>
          <w:tab w:val="left" w:pos="846"/>
        </w:tabs>
        <w:autoSpaceDE w:val="0"/>
        <w:autoSpaceDN w:val="0"/>
        <w:spacing w:before="80"/>
        <w:ind w:left="846" w:hanging="283"/>
        <w:contextualSpacing w:val="0"/>
        <w:rPr>
          <w:sz w:val="24"/>
          <w:szCs w:val="24"/>
        </w:rPr>
      </w:pPr>
      <w:r>
        <w:rPr>
          <w:spacing w:val="-2"/>
          <w:sz w:val="24"/>
          <w:szCs w:val="24"/>
        </w:rPr>
        <w:t>jurídica</w:t>
      </w:r>
    </w:p>
    <w:p w14:paraId="250A1704">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fiscal</w:t>
      </w:r>
    </w:p>
    <w:p w14:paraId="0F21BF9C">
      <w:pPr>
        <w:pStyle w:val="61"/>
        <w:widowControl w:val="0"/>
        <w:numPr>
          <w:ilvl w:val="2"/>
          <w:numId w:val="6"/>
        </w:numPr>
        <w:tabs>
          <w:tab w:val="left" w:pos="846"/>
        </w:tabs>
        <w:autoSpaceDE w:val="0"/>
        <w:autoSpaceDN w:val="0"/>
        <w:ind w:left="846" w:hanging="283"/>
        <w:contextualSpacing w:val="0"/>
        <w:rPr>
          <w:sz w:val="24"/>
          <w:szCs w:val="24"/>
        </w:rPr>
      </w:pPr>
      <w:r>
        <w:rPr>
          <w:spacing w:val="-2"/>
          <w:sz w:val="24"/>
          <w:szCs w:val="24"/>
        </w:rPr>
        <w:t>trabalhista</w:t>
      </w:r>
    </w:p>
    <w:p w14:paraId="1CC07E45">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qualificação</w:t>
      </w:r>
      <w:r>
        <w:rPr>
          <w:spacing w:val="-8"/>
          <w:sz w:val="24"/>
          <w:szCs w:val="24"/>
        </w:rPr>
        <w:t xml:space="preserve"> </w:t>
      </w:r>
      <w:r>
        <w:rPr>
          <w:spacing w:val="-2"/>
          <w:sz w:val="24"/>
          <w:szCs w:val="24"/>
        </w:rPr>
        <w:t>técnica</w:t>
      </w:r>
    </w:p>
    <w:p w14:paraId="1FB8D231">
      <w:pPr>
        <w:pStyle w:val="20"/>
        <w:spacing w:before="8"/>
        <w:rPr>
          <w:rFonts w:ascii="Times New Roman" w:hAnsi="Times New Roman" w:cs="Times New Roman"/>
        </w:rPr>
      </w:pPr>
    </w:p>
    <w:p w14:paraId="10647353">
      <w:pPr>
        <w:pStyle w:val="3"/>
        <w:keepNext w:val="0"/>
        <w:keepLines w:val="0"/>
        <w:widowControl w:val="0"/>
        <w:numPr>
          <w:ilvl w:val="1"/>
          <w:numId w:val="6"/>
        </w:numPr>
        <w:tabs>
          <w:tab w:val="left" w:pos="557"/>
        </w:tabs>
        <w:autoSpaceDE w:val="0"/>
        <w:autoSpaceDN w:val="0"/>
        <w:spacing w:before="0" w:after="0"/>
        <w:rPr>
          <w:sz w:val="24"/>
          <w:szCs w:val="24"/>
        </w:rPr>
      </w:pPr>
      <w:r>
        <w:rPr>
          <w:sz w:val="24"/>
          <w:szCs w:val="24"/>
        </w:rPr>
        <w:t>Qualificação</w:t>
      </w:r>
      <w:r>
        <w:rPr>
          <w:spacing w:val="-2"/>
          <w:sz w:val="24"/>
          <w:szCs w:val="24"/>
        </w:rPr>
        <w:t xml:space="preserve"> técnica</w:t>
      </w:r>
    </w:p>
    <w:p w14:paraId="78A9029A">
      <w:pPr>
        <w:pStyle w:val="61"/>
        <w:widowControl w:val="0"/>
        <w:numPr>
          <w:ilvl w:val="2"/>
          <w:numId w:val="6"/>
        </w:numPr>
        <w:tabs>
          <w:tab w:val="left" w:pos="846"/>
        </w:tabs>
        <w:autoSpaceDE w:val="0"/>
        <w:autoSpaceDN w:val="0"/>
        <w:spacing w:before="78"/>
        <w:ind w:left="846" w:hanging="283"/>
        <w:contextualSpacing w:val="0"/>
        <w:rPr>
          <w:sz w:val="24"/>
          <w:szCs w:val="24"/>
        </w:rPr>
      </w:pPr>
      <w:r>
        <w:rPr>
          <w:sz w:val="24"/>
          <w:szCs w:val="24"/>
        </w:rPr>
        <w:t>comprovação</w:t>
      </w:r>
      <w:r>
        <w:rPr>
          <w:spacing w:val="-5"/>
          <w:sz w:val="24"/>
          <w:szCs w:val="24"/>
        </w:rPr>
        <w:t xml:space="preserve"> </w:t>
      </w:r>
      <w:r>
        <w:rPr>
          <w:sz w:val="24"/>
          <w:szCs w:val="24"/>
        </w:rPr>
        <w:t>de</w:t>
      </w:r>
      <w:r>
        <w:rPr>
          <w:spacing w:val="-5"/>
          <w:sz w:val="24"/>
          <w:szCs w:val="24"/>
        </w:rPr>
        <w:t xml:space="preserve"> </w:t>
      </w:r>
      <w:r>
        <w:rPr>
          <w:sz w:val="24"/>
          <w:szCs w:val="24"/>
        </w:rPr>
        <w:t>experiência</w:t>
      </w:r>
      <w:r>
        <w:rPr>
          <w:spacing w:val="-4"/>
          <w:sz w:val="24"/>
          <w:szCs w:val="24"/>
        </w:rPr>
        <w:t xml:space="preserve"> </w:t>
      </w:r>
      <w:r>
        <w:rPr>
          <w:sz w:val="24"/>
          <w:szCs w:val="24"/>
        </w:rPr>
        <w:t>em</w:t>
      </w:r>
      <w:r>
        <w:rPr>
          <w:spacing w:val="-4"/>
          <w:sz w:val="24"/>
          <w:szCs w:val="24"/>
        </w:rPr>
        <w:t xml:space="preserve"> </w:t>
      </w:r>
      <w:r>
        <w:rPr>
          <w:sz w:val="24"/>
          <w:szCs w:val="24"/>
        </w:rPr>
        <w:t>arbitragem</w:t>
      </w:r>
      <w:r>
        <w:rPr>
          <w:spacing w:val="-4"/>
          <w:sz w:val="24"/>
          <w:szCs w:val="24"/>
        </w:rPr>
        <w:t xml:space="preserve"> </w:t>
      </w:r>
      <w:r>
        <w:rPr>
          <w:spacing w:val="-2"/>
          <w:sz w:val="24"/>
          <w:szCs w:val="24"/>
        </w:rPr>
        <w:t>esportiva</w:t>
      </w:r>
    </w:p>
    <w:p w14:paraId="06D5CAC8">
      <w:pPr>
        <w:pStyle w:val="61"/>
        <w:widowControl w:val="0"/>
        <w:numPr>
          <w:ilvl w:val="2"/>
          <w:numId w:val="6"/>
        </w:numPr>
        <w:tabs>
          <w:tab w:val="left" w:pos="846"/>
        </w:tabs>
        <w:autoSpaceDE w:val="0"/>
        <w:autoSpaceDN w:val="0"/>
        <w:ind w:left="846" w:hanging="283"/>
        <w:contextualSpacing w:val="0"/>
        <w:rPr>
          <w:sz w:val="24"/>
          <w:szCs w:val="24"/>
        </w:rPr>
      </w:pPr>
      <w:r>
        <w:rPr>
          <w:sz w:val="24"/>
          <w:szCs w:val="24"/>
        </w:rPr>
        <w:t>equipe</w:t>
      </w:r>
      <w:r>
        <w:rPr>
          <w:spacing w:val="-3"/>
          <w:sz w:val="24"/>
          <w:szCs w:val="24"/>
        </w:rPr>
        <w:t xml:space="preserve"> </w:t>
      </w:r>
      <w:r>
        <w:rPr>
          <w:spacing w:val="-2"/>
          <w:sz w:val="24"/>
          <w:szCs w:val="24"/>
        </w:rPr>
        <w:t>qualificada</w:t>
      </w:r>
    </w:p>
    <w:p w14:paraId="52D0FF72">
      <w:pPr>
        <w:pStyle w:val="20"/>
        <w:spacing w:before="85"/>
        <w:rPr>
          <w:rFonts w:ascii="Times New Roman" w:hAnsi="Times New Roman" w:cs="Times New Roman"/>
        </w:rPr>
      </w:pPr>
    </w:p>
    <w:p w14:paraId="36E4995F">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MODELO</w:t>
      </w:r>
      <w:r>
        <w:rPr>
          <w:spacing w:val="-4"/>
          <w:sz w:val="24"/>
          <w:szCs w:val="24"/>
        </w:rPr>
        <w:t xml:space="preserve"> </w:t>
      </w:r>
      <w:r>
        <w:rPr>
          <w:sz w:val="24"/>
          <w:szCs w:val="24"/>
        </w:rPr>
        <w:t>DE</w:t>
      </w:r>
      <w:r>
        <w:rPr>
          <w:spacing w:val="-4"/>
          <w:sz w:val="24"/>
          <w:szCs w:val="24"/>
        </w:rPr>
        <w:t xml:space="preserve"> </w:t>
      </w:r>
      <w:r>
        <w:rPr>
          <w:sz w:val="24"/>
          <w:szCs w:val="24"/>
        </w:rPr>
        <w:t>GESTÃO</w:t>
      </w:r>
      <w:r>
        <w:rPr>
          <w:spacing w:val="-4"/>
          <w:sz w:val="24"/>
          <w:szCs w:val="24"/>
        </w:rPr>
        <w:t xml:space="preserve"> </w:t>
      </w:r>
      <w:r>
        <w:rPr>
          <w:sz w:val="24"/>
          <w:szCs w:val="24"/>
        </w:rPr>
        <w:t>DO</w:t>
      </w:r>
      <w:r>
        <w:rPr>
          <w:spacing w:val="-4"/>
          <w:sz w:val="24"/>
          <w:szCs w:val="24"/>
        </w:rPr>
        <w:t xml:space="preserve"> </w:t>
      </w:r>
      <w:r>
        <w:rPr>
          <w:spacing w:val="-2"/>
          <w:sz w:val="24"/>
          <w:szCs w:val="24"/>
        </w:rPr>
        <w:t>CONTRATO</w:t>
      </w:r>
    </w:p>
    <w:p w14:paraId="7ADCACFF">
      <w:pPr>
        <w:pStyle w:val="61"/>
        <w:widowControl w:val="0"/>
        <w:numPr>
          <w:ilvl w:val="0"/>
          <w:numId w:val="12"/>
        </w:numPr>
        <w:tabs>
          <w:tab w:val="left" w:pos="846"/>
        </w:tabs>
        <w:autoSpaceDE w:val="0"/>
        <w:autoSpaceDN w:val="0"/>
        <w:spacing w:before="78"/>
        <w:ind w:left="846" w:hanging="283"/>
        <w:contextualSpacing w:val="0"/>
        <w:rPr>
          <w:sz w:val="24"/>
          <w:szCs w:val="24"/>
        </w:rPr>
      </w:pPr>
      <w:r>
        <w:rPr>
          <w:sz w:val="24"/>
          <w:szCs w:val="24"/>
        </w:rPr>
        <w:t>fiscalização</w:t>
      </w:r>
      <w:r>
        <w:rPr>
          <w:spacing w:val="-6"/>
          <w:sz w:val="24"/>
          <w:szCs w:val="24"/>
        </w:rPr>
        <w:t xml:space="preserve"> </w:t>
      </w:r>
      <w:r>
        <w:rPr>
          <w:sz w:val="24"/>
          <w:szCs w:val="24"/>
        </w:rPr>
        <w:t>por</w:t>
      </w:r>
      <w:r>
        <w:rPr>
          <w:spacing w:val="-6"/>
          <w:sz w:val="24"/>
          <w:szCs w:val="24"/>
        </w:rPr>
        <w:t xml:space="preserve"> </w:t>
      </w:r>
      <w:r>
        <w:rPr>
          <w:sz w:val="24"/>
          <w:szCs w:val="24"/>
        </w:rPr>
        <w:t>servidores</w:t>
      </w:r>
      <w:r>
        <w:rPr>
          <w:spacing w:val="-5"/>
          <w:sz w:val="24"/>
          <w:szCs w:val="24"/>
        </w:rPr>
        <w:t xml:space="preserve"> </w:t>
      </w:r>
      <w:r>
        <w:rPr>
          <w:spacing w:val="-2"/>
          <w:sz w:val="24"/>
          <w:szCs w:val="24"/>
        </w:rPr>
        <w:t>designados</w:t>
      </w:r>
    </w:p>
    <w:p w14:paraId="7EE5AA85">
      <w:pPr>
        <w:pStyle w:val="61"/>
        <w:widowControl w:val="0"/>
        <w:numPr>
          <w:ilvl w:val="0"/>
          <w:numId w:val="12"/>
        </w:numPr>
        <w:tabs>
          <w:tab w:val="left" w:pos="846"/>
        </w:tabs>
        <w:autoSpaceDE w:val="0"/>
        <w:autoSpaceDN w:val="0"/>
        <w:ind w:left="846" w:hanging="283"/>
        <w:contextualSpacing w:val="0"/>
        <w:rPr>
          <w:sz w:val="24"/>
          <w:szCs w:val="24"/>
        </w:rPr>
      </w:pPr>
      <w:r>
        <w:rPr>
          <w:sz w:val="24"/>
          <w:szCs w:val="24"/>
        </w:rPr>
        <w:t>controle</w:t>
      </w:r>
      <w:r>
        <w:rPr>
          <w:spacing w:val="-4"/>
          <w:sz w:val="24"/>
          <w:szCs w:val="24"/>
        </w:rPr>
        <w:t xml:space="preserve"> </w:t>
      </w:r>
      <w:r>
        <w:rPr>
          <w:sz w:val="24"/>
          <w:szCs w:val="24"/>
        </w:rPr>
        <w:t>por</w:t>
      </w:r>
      <w:r>
        <w:rPr>
          <w:spacing w:val="-3"/>
          <w:sz w:val="24"/>
          <w:szCs w:val="24"/>
        </w:rPr>
        <w:t xml:space="preserve"> </w:t>
      </w:r>
      <w:r>
        <w:rPr>
          <w:spacing w:val="-2"/>
          <w:sz w:val="24"/>
          <w:szCs w:val="24"/>
        </w:rPr>
        <w:t>evento</w:t>
      </w:r>
    </w:p>
    <w:p w14:paraId="4BCBA222">
      <w:pPr>
        <w:pStyle w:val="61"/>
        <w:widowControl w:val="0"/>
        <w:numPr>
          <w:ilvl w:val="0"/>
          <w:numId w:val="12"/>
        </w:numPr>
        <w:tabs>
          <w:tab w:val="left" w:pos="846"/>
        </w:tabs>
        <w:autoSpaceDE w:val="0"/>
        <w:autoSpaceDN w:val="0"/>
        <w:ind w:left="846" w:hanging="283"/>
        <w:contextualSpacing w:val="0"/>
        <w:rPr>
          <w:sz w:val="24"/>
          <w:szCs w:val="24"/>
        </w:rPr>
      </w:pPr>
      <w:r>
        <w:rPr>
          <w:sz w:val="24"/>
          <w:szCs w:val="24"/>
        </w:rPr>
        <w:t>relatórios</w:t>
      </w:r>
      <w:r>
        <w:rPr>
          <w:spacing w:val="-6"/>
          <w:sz w:val="24"/>
          <w:szCs w:val="24"/>
        </w:rPr>
        <w:t xml:space="preserve"> </w:t>
      </w:r>
      <w:r>
        <w:rPr>
          <w:spacing w:val="-2"/>
          <w:sz w:val="24"/>
          <w:szCs w:val="24"/>
        </w:rPr>
        <w:t>mensais</w:t>
      </w:r>
    </w:p>
    <w:p w14:paraId="5E17C8E4">
      <w:pPr>
        <w:pStyle w:val="20"/>
        <w:spacing w:before="85"/>
        <w:rPr>
          <w:rFonts w:ascii="Times New Roman" w:hAnsi="Times New Roman" w:cs="Times New Roman"/>
        </w:rPr>
      </w:pPr>
    </w:p>
    <w:p w14:paraId="5182CB2A">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OBRIGAÇÕES</w:t>
      </w:r>
      <w:r>
        <w:rPr>
          <w:spacing w:val="-6"/>
          <w:sz w:val="24"/>
          <w:szCs w:val="24"/>
        </w:rPr>
        <w:t xml:space="preserve"> </w:t>
      </w:r>
      <w:r>
        <w:rPr>
          <w:sz w:val="24"/>
          <w:szCs w:val="24"/>
        </w:rPr>
        <w:t>DA</w:t>
      </w:r>
      <w:r>
        <w:rPr>
          <w:spacing w:val="-6"/>
          <w:sz w:val="24"/>
          <w:szCs w:val="24"/>
        </w:rPr>
        <w:t xml:space="preserve"> </w:t>
      </w:r>
      <w:r>
        <w:rPr>
          <w:spacing w:val="-2"/>
          <w:sz w:val="24"/>
          <w:szCs w:val="24"/>
        </w:rPr>
        <w:t>CONTRATADA</w:t>
      </w:r>
    </w:p>
    <w:p w14:paraId="21B8D929">
      <w:pPr>
        <w:pStyle w:val="61"/>
        <w:widowControl w:val="0"/>
        <w:numPr>
          <w:ilvl w:val="0"/>
          <w:numId w:val="13"/>
        </w:numPr>
        <w:tabs>
          <w:tab w:val="left" w:pos="846"/>
        </w:tabs>
        <w:autoSpaceDE w:val="0"/>
        <w:autoSpaceDN w:val="0"/>
        <w:spacing w:before="78"/>
        <w:ind w:left="846" w:hanging="283"/>
        <w:contextualSpacing w:val="0"/>
        <w:rPr>
          <w:sz w:val="24"/>
          <w:szCs w:val="24"/>
        </w:rPr>
      </w:pPr>
      <w:r>
        <w:rPr>
          <w:sz w:val="24"/>
          <w:szCs w:val="24"/>
        </w:rPr>
        <w:t>disponibilizar</w:t>
      </w:r>
      <w:r>
        <w:rPr>
          <w:spacing w:val="-7"/>
          <w:sz w:val="24"/>
          <w:szCs w:val="24"/>
        </w:rPr>
        <w:t xml:space="preserve"> </w:t>
      </w:r>
      <w:r>
        <w:rPr>
          <w:sz w:val="24"/>
          <w:szCs w:val="24"/>
        </w:rPr>
        <w:t>equipe</w:t>
      </w:r>
      <w:r>
        <w:rPr>
          <w:spacing w:val="-5"/>
          <w:sz w:val="24"/>
          <w:szCs w:val="24"/>
        </w:rPr>
        <w:t xml:space="preserve"> </w:t>
      </w:r>
      <w:r>
        <w:rPr>
          <w:spacing w:val="-2"/>
          <w:sz w:val="24"/>
          <w:szCs w:val="24"/>
        </w:rPr>
        <w:t>completa</w:t>
      </w:r>
    </w:p>
    <w:p w14:paraId="4B6FB7A3">
      <w:pPr>
        <w:pStyle w:val="61"/>
        <w:widowControl w:val="0"/>
        <w:numPr>
          <w:ilvl w:val="0"/>
          <w:numId w:val="13"/>
        </w:numPr>
        <w:tabs>
          <w:tab w:val="left" w:pos="846"/>
        </w:tabs>
        <w:autoSpaceDE w:val="0"/>
        <w:autoSpaceDN w:val="0"/>
        <w:ind w:left="846" w:hanging="283"/>
        <w:contextualSpacing w:val="0"/>
        <w:rPr>
          <w:sz w:val="24"/>
          <w:szCs w:val="24"/>
        </w:rPr>
      </w:pPr>
      <w:r>
        <w:rPr>
          <w:sz w:val="24"/>
          <w:szCs w:val="24"/>
        </w:rPr>
        <w:t>cumprir</w:t>
      </w:r>
      <w:r>
        <w:rPr>
          <w:spacing w:val="-4"/>
          <w:sz w:val="24"/>
          <w:szCs w:val="24"/>
        </w:rPr>
        <w:t xml:space="preserve"> </w:t>
      </w:r>
      <w:r>
        <w:rPr>
          <w:sz w:val="24"/>
          <w:szCs w:val="24"/>
        </w:rPr>
        <w:t>normas</w:t>
      </w:r>
      <w:r>
        <w:rPr>
          <w:spacing w:val="-4"/>
          <w:sz w:val="24"/>
          <w:szCs w:val="24"/>
        </w:rPr>
        <w:t xml:space="preserve"> </w:t>
      </w:r>
      <w:r>
        <w:rPr>
          <w:spacing w:val="-2"/>
          <w:sz w:val="24"/>
          <w:szCs w:val="24"/>
        </w:rPr>
        <w:t>esportivas</w:t>
      </w:r>
    </w:p>
    <w:p w14:paraId="17E4B578">
      <w:pPr>
        <w:pStyle w:val="61"/>
        <w:widowControl w:val="0"/>
        <w:numPr>
          <w:ilvl w:val="0"/>
          <w:numId w:val="13"/>
        </w:numPr>
        <w:tabs>
          <w:tab w:val="left" w:pos="846"/>
        </w:tabs>
        <w:autoSpaceDE w:val="0"/>
        <w:autoSpaceDN w:val="0"/>
        <w:ind w:left="846" w:hanging="283"/>
        <w:contextualSpacing w:val="0"/>
        <w:rPr>
          <w:sz w:val="24"/>
          <w:szCs w:val="24"/>
        </w:rPr>
      </w:pPr>
      <w:r>
        <w:rPr>
          <w:sz w:val="24"/>
          <w:szCs w:val="24"/>
        </w:rPr>
        <w:t>substituir</w:t>
      </w:r>
      <w:r>
        <w:rPr>
          <w:spacing w:val="-7"/>
          <w:sz w:val="24"/>
          <w:szCs w:val="24"/>
        </w:rPr>
        <w:t xml:space="preserve"> </w:t>
      </w:r>
      <w:r>
        <w:rPr>
          <w:spacing w:val="-2"/>
          <w:sz w:val="24"/>
          <w:szCs w:val="24"/>
        </w:rPr>
        <w:t>profissionais</w:t>
      </w:r>
    </w:p>
    <w:p w14:paraId="3C127A7C">
      <w:pPr>
        <w:pStyle w:val="61"/>
        <w:widowControl w:val="0"/>
        <w:numPr>
          <w:ilvl w:val="0"/>
          <w:numId w:val="13"/>
        </w:numPr>
        <w:tabs>
          <w:tab w:val="left" w:pos="846"/>
        </w:tabs>
        <w:autoSpaceDE w:val="0"/>
        <w:autoSpaceDN w:val="0"/>
        <w:ind w:left="846" w:hanging="283"/>
        <w:contextualSpacing w:val="0"/>
        <w:rPr>
          <w:sz w:val="24"/>
          <w:szCs w:val="24"/>
        </w:rPr>
      </w:pPr>
      <w:r>
        <w:rPr>
          <w:sz w:val="24"/>
          <w:szCs w:val="24"/>
        </w:rPr>
        <w:t>manter</w:t>
      </w:r>
      <w:r>
        <w:rPr>
          <w:spacing w:val="-3"/>
          <w:sz w:val="24"/>
          <w:szCs w:val="24"/>
        </w:rPr>
        <w:t xml:space="preserve"> </w:t>
      </w:r>
      <w:r>
        <w:rPr>
          <w:sz w:val="24"/>
          <w:szCs w:val="24"/>
        </w:rPr>
        <w:t>padrão</w:t>
      </w:r>
      <w:r>
        <w:rPr>
          <w:spacing w:val="-3"/>
          <w:sz w:val="24"/>
          <w:szCs w:val="24"/>
        </w:rPr>
        <w:t xml:space="preserve"> </w:t>
      </w:r>
      <w:r>
        <w:rPr>
          <w:sz w:val="24"/>
          <w:szCs w:val="24"/>
        </w:rPr>
        <w:t>de</w:t>
      </w:r>
      <w:r>
        <w:rPr>
          <w:spacing w:val="-2"/>
          <w:sz w:val="24"/>
          <w:szCs w:val="24"/>
        </w:rPr>
        <w:t xml:space="preserve"> qualidade</w:t>
      </w:r>
    </w:p>
    <w:p w14:paraId="2BF1C23C">
      <w:pPr>
        <w:pStyle w:val="20"/>
        <w:spacing w:before="85"/>
        <w:rPr>
          <w:rFonts w:ascii="Times New Roman" w:hAnsi="Times New Roman" w:cs="Times New Roman"/>
        </w:rPr>
      </w:pPr>
    </w:p>
    <w:p w14:paraId="74B553CE">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OBRIGAÇÕES</w:t>
      </w:r>
      <w:r>
        <w:rPr>
          <w:spacing w:val="-6"/>
          <w:sz w:val="24"/>
          <w:szCs w:val="24"/>
        </w:rPr>
        <w:t xml:space="preserve"> </w:t>
      </w:r>
      <w:r>
        <w:rPr>
          <w:sz w:val="24"/>
          <w:szCs w:val="24"/>
        </w:rPr>
        <w:t>DA</w:t>
      </w:r>
      <w:r>
        <w:rPr>
          <w:spacing w:val="-6"/>
          <w:sz w:val="24"/>
          <w:szCs w:val="24"/>
        </w:rPr>
        <w:t xml:space="preserve"> </w:t>
      </w:r>
      <w:r>
        <w:rPr>
          <w:spacing w:val="-2"/>
          <w:sz w:val="24"/>
          <w:szCs w:val="24"/>
        </w:rPr>
        <w:t>CONTRATANTE</w:t>
      </w:r>
    </w:p>
    <w:p w14:paraId="6B5D0822">
      <w:pPr>
        <w:pStyle w:val="61"/>
        <w:widowControl w:val="0"/>
        <w:numPr>
          <w:ilvl w:val="0"/>
          <w:numId w:val="14"/>
        </w:numPr>
        <w:tabs>
          <w:tab w:val="left" w:pos="846"/>
        </w:tabs>
        <w:autoSpaceDE w:val="0"/>
        <w:autoSpaceDN w:val="0"/>
        <w:spacing w:before="78"/>
        <w:ind w:left="846" w:hanging="283"/>
        <w:contextualSpacing w:val="0"/>
        <w:rPr>
          <w:sz w:val="24"/>
          <w:szCs w:val="24"/>
        </w:rPr>
      </w:pPr>
      <w:r>
        <w:rPr>
          <w:sz w:val="24"/>
          <w:szCs w:val="24"/>
        </w:rPr>
        <w:t>disponibilizar</w:t>
      </w:r>
      <w:r>
        <w:rPr>
          <w:spacing w:val="-9"/>
          <w:sz w:val="24"/>
          <w:szCs w:val="24"/>
        </w:rPr>
        <w:t xml:space="preserve"> </w:t>
      </w:r>
      <w:r>
        <w:rPr>
          <w:spacing w:val="-2"/>
          <w:sz w:val="24"/>
          <w:szCs w:val="24"/>
        </w:rPr>
        <w:t>infraestrutura</w:t>
      </w:r>
    </w:p>
    <w:p w14:paraId="6B0DFBC2">
      <w:pPr>
        <w:pStyle w:val="61"/>
        <w:widowControl w:val="0"/>
        <w:numPr>
          <w:ilvl w:val="0"/>
          <w:numId w:val="14"/>
        </w:numPr>
        <w:tabs>
          <w:tab w:val="left" w:pos="846"/>
        </w:tabs>
        <w:autoSpaceDE w:val="0"/>
        <w:autoSpaceDN w:val="0"/>
        <w:ind w:left="846" w:hanging="283"/>
        <w:contextualSpacing w:val="0"/>
        <w:rPr>
          <w:sz w:val="24"/>
          <w:szCs w:val="24"/>
        </w:rPr>
      </w:pPr>
      <w:r>
        <w:rPr>
          <w:sz w:val="24"/>
          <w:szCs w:val="24"/>
        </w:rPr>
        <w:t>informar</w:t>
      </w:r>
      <w:r>
        <w:rPr>
          <w:spacing w:val="-6"/>
          <w:sz w:val="24"/>
          <w:szCs w:val="24"/>
        </w:rPr>
        <w:t xml:space="preserve"> </w:t>
      </w:r>
      <w:r>
        <w:rPr>
          <w:spacing w:val="-2"/>
          <w:sz w:val="24"/>
          <w:szCs w:val="24"/>
        </w:rPr>
        <w:t>cronograma</w:t>
      </w:r>
    </w:p>
    <w:p w14:paraId="1280219D">
      <w:pPr>
        <w:pStyle w:val="61"/>
        <w:widowControl w:val="0"/>
        <w:numPr>
          <w:ilvl w:val="0"/>
          <w:numId w:val="14"/>
        </w:numPr>
        <w:tabs>
          <w:tab w:val="left" w:pos="846"/>
        </w:tabs>
        <w:autoSpaceDE w:val="0"/>
        <w:autoSpaceDN w:val="0"/>
        <w:ind w:left="846" w:hanging="283"/>
        <w:contextualSpacing w:val="0"/>
        <w:rPr>
          <w:sz w:val="24"/>
          <w:szCs w:val="24"/>
        </w:rPr>
      </w:pPr>
      <w:r>
        <w:rPr>
          <w:sz w:val="24"/>
          <w:szCs w:val="24"/>
        </w:rPr>
        <w:t>efetuar</w:t>
      </w:r>
      <w:r>
        <w:rPr>
          <w:spacing w:val="-3"/>
          <w:sz w:val="24"/>
          <w:szCs w:val="24"/>
        </w:rPr>
        <w:t xml:space="preserve"> </w:t>
      </w:r>
      <w:r>
        <w:rPr>
          <w:spacing w:val="-2"/>
          <w:sz w:val="24"/>
          <w:szCs w:val="24"/>
        </w:rPr>
        <w:t>pagamentos</w:t>
      </w:r>
    </w:p>
    <w:p w14:paraId="5896394F">
      <w:pPr>
        <w:pStyle w:val="20"/>
        <w:spacing w:before="85"/>
        <w:rPr>
          <w:rFonts w:ascii="Times New Roman" w:hAnsi="Times New Roman" w:cs="Times New Roman"/>
        </w:rPr>
      </w:pPr>
    </w:p>
    <w:p w14:paraId="16216B29">
      <w:pPr>
        <w:pStyle w:val="2"/>
        <w:keepNext w:val="0"/>
        <w:keepLines w:val="0"/>
        <w:widowControl w:val="0"/>
        <w:numPr>
          <w:ilvl w:val="0"/>
          <w:numId w:val="6"/>
        </w:numPr>
        <w:tabs>
          <w:tab w:val="left" w:pos="677"/>
        </w:tabs>
        <w:autoSpaceDE w:val="0"/>
        <w:autoSpaceDN w:val="0"/>
        <w:spacing w:before="1" w:after="0"/>
        <w:ind w:left="137" w:right="736" w:firstLine="0"/>
        <w:rPr>
          <w:sz w:val="24"/>
          <w:szCs w:val="24"/>
        </w:rPr>
      </w:pPr>
      <w:r>
        <w:rPr>
          <w:sz w:val="24"/>
          <w:szCs w:val="24"/>
        </w:rPr>
        <w:t>FORMA</w:t>
      </w:r>
      <w:r>
        <w:rPr>
          <w:spacing w:val="-7"/>
          <w:sz w:val="24"/>
          <w:szCs w:val="24"/>
        </w:rPr>
        <w:t xml:space="preserve"> </w:t>
      </w:r>
      <w:r>
        <w:rPr>
          <w:sz w:val="24"/>
          <w:szCs w:val="24"/>
        </w:rPr>
        <w:t>E</w:t>
      </w:r>
      <w:r>
        <w:rPr>
          <w:spacing w:val="-7"/>
          <w:sz w:val="24"/>
          <w:szCs w:val="24"/>
        </w:rPr>
        <w:t xml:space="preserve"> </w:t>
      </w:r>
      <w:r>
        <w:rPr>
          <w:sz w:val="24"/>
          <w:szCs w:val="24"/>
        </w:rPr>
        <w:t>CRITÉRIOS</w:t>
      </w:r>
      <w:r>
        <w:rPr>
          <w:spacing w:val="-7"/>
          <w:sz w:val="24"/>
          <w:szCs w:val="24"/>
        </w:rPr>
        <w:t xml:space="preserve"> </w:t>
      </w:r>
      <w:r>
        <w:rPr>
          <w:sz w:val="24"/>
          <w:szCs w:val="24"/>
        </w:rPr>
        <w:t>DE</w:t>
      </w:r>
      <w:r>
        <w:rPr>
          <w:spacing w:val="-7"/>
          <w:sz w:val="24"/>
          <w:szCs w:val="24"/>
        </w:rPr>
        <w:t xml:space="preserve"> </w:t>
      </w:r>
      <w:r>
        <w:rPr>
          <w:sz w:val="24"/>
          <w:szCs w:val="24"/>
        </w:rPr>
        <w:t>SELEÇÃO</w:t>
      </w:r>
      <w:r>
        <w:rPr>
          <w:spacing w:val="-5"/>
          <w:sz w:val="24"/>
          <w:szCs w:val="24"/>
        </w:rPr>
        <w:t xml:space="preserve"> </w:t>
      </w:r>
      <w:r>
        <w:rPr>
          <w:sz w:val="24"/>
          <w:szCs w:val="24"/>
        </w:rPr>
        <w:t>(ART.</w:t>
      </w:r>
      <w:r>
        <w:rPr>
          <w:spacing w:val="-5"/>
          <w:sz w:val="24"/>
          <w:szCs w:val="24"/>
        </w:rPr>
        <w:t xml:space="preserve"> </w:t>
      </w:r>
      <w:r>
        <w:rPr>
          <w:sz w:val="24"/>
          <w:szCs w:val="24"/>
        </w:rPr>
        <w:t xml:space="preserve">17, </w:t>
      </w:r>
      <w:r>
        <w:rPr>
          <w:spacing w:val="-4"/>
          <w:sz w:val="24"/>
          <w:szCs w:val="24"/>
        </w:rPr>
        <w:t>VI)</w:t>
      </w:r>
    </w:p>
    <w:p w14:paraId="1B18C71C">
      <w:pPr>
        <w:pStyle w:val="61"/>
        <w:widowControl w:val="0"/>
        <w:numPr>
          <w:ilvl w:val="0"/>
          <w:numId w:val="15"/>
        </w:numPr>
        <w:tabs>
          <w:tab w:val="left" w:pos="846"/>
        </w:tabs>
        <w:autoSpaceDE w:val="0"/>
        <w:autoSpaceDN w:val="0"/>
        <w:spacing w:before="78"/>
        <w:ind w:left="846" w:hanging="283"/>
        <w:contextualSpacing w:val="0"/>
        <w:rPr>
          <w:sz w:val="24"/>
          <w:szCs w:val="24"/>
        </w:rPr>
      </w:pPr>
      <w:r>
        <w:rPr>
          <w:sz w:val="24"/>
          <w:szCs w:val="24"/>
        </w:rPr>
        <w:t>modalidade:</w:t>
      </w:r>
      <w:r>
        <w:rPr>
          <w:spacing w:val="-6"/>
          <w:sz w:val="24"/>
          <w:szCs w:val="24"/>
        </w:rPr>
        <w:t xml:space="preserve"> </w:t>
      </w:r>
      <w:r>
        <w:rPr>
          <w:sz w:val="24"/>
          <w:szCs w:val="24"/>
        </w:rPr>
        <w:t>Pregão</w:t>
      </w:r>
      <w:r>
        <w:rPr>
          <w:spacing w:val="-6"/>
          <w:sz w:val="24"/>
          <w:szCs w:val="24"/>
        </w:rPr>
        <w:t xml:space="preserve"> </w:t>
      </w:r>
      <w:r>
        <w:rPr>
          <w:spacing w:val="-2"/>
          <w:sz w:val="24"/>
          <w:szCs w:val="24"/>
        </w:rPr>
        <w:t>Eletrônico</w:t>
      </w:r>
    </w:p>
    <w:p w14:paraId="209B2E07">
      <w:pPr>
        <w:pStyle w:val="61"/>
        <w:widowControl w:val="0"/>
        <w:numPr>
          <w:ilvl w:val="0"/>
          <w:numId w:val="15"/>
        </w:numPr>
        <w:tabs>
          <w:tab w:val="left" w:pos="846"/>
        </w:tabs>
        <w:autoSpaceDE w:val="0"/>
        <w:autoSpaceDN w:val="0"/>
        <w:ind w:left="846" w:hanging="283"/>
        <w:contextualSpacing w:val="0"/>
        <w:rPr>
          <w:sz w:val="24"/>
          <w:szCs w:val="24"/>
        </w:rPr>
      </w:pPr>
      <w:r>
        <w:rPr>
          <w:sz w:val="24"/>
          <w:szCs w:val="24"/>
        </w:rPr>
        <w:t>critério:</w:t>
      </w:r>
      <w:r>
        <w:rPr>
          <w:spacing w:val="-3"/>
          <w:sz w:val="24"/>
          <w:szCs w:val="24"/>
        </w:rPr>
        <w:t xml:space="preserve"> </w:t>
      </w:r>
      <w:r>
        <w:rPr>
          <w:sz w:val="24"/>
          <w:szCs w:val="24"/>
        </w:rPr>
        <w:t>menor</w:t>
      </w:r>
      <w:r>
        <w:rPr>
          <w:spacing w:val="-4"/>
          <w:sz w:val="24"/>
          <w:szCs w:val="24"/>
        </w:rPr>
        <w:t xml:space="preserve"> </w:t>
      </w:r>
      <w:r>
        <w:rPr>
          <w:sz w:val="24"/>
          <w:szCs w:val="24"/>
        </w:rPr>
        <w:t>preço</w:t>
      </w:r>
      <w:r>
        <w:rPr>
          <w:spacing w:val="-2"/>
          <w:sz w:val="24"/>
          <w:szCs w:val="24"/>
        </w:rPr>
        <w:t xml:space="preserve"> </w:t>
      </w:r>
      <w:r>
        <w:rPr>
          <w:sz w:val="24"/>
          <w:szCs w:val="24"/>
        </w:rPr>
        <w:t>por</w:t>
      </w:r>
      <w:r>
        <w:rPr>
          <w:spacing w:val="-1"/>
          <w:sz w:val="24"/>
          <w:szCs w:val="24"/>
        </w:rPr>
        <w:t xml:space="preserve"> </w:t>
      </w:r>
      <w:r>
        <w:rPr>
          <w:spacing w:val="-4"/>
          <w:sz w:val="24"/>
          <w:szCs w:val="24"/>
        </w:rPr>
        <w:t>lote</w:t>
      </w:r>
    </w:p>
    <w:p w14:paraId="7C418680">
      <w:pPr>
        <w:pStyle w:val="61"/>
        <w:widowControl w:val="0"/>
        <w:numPr>
          <w:ilvl w:val="0"/>
          <w:numId w:val="15"/>
        </w:numPr>
        <w:tabs>
          <w:tab w:val="left" w:pos="846"/>
        </w:tabs>
        <w:autoSpaceDE w:val="0"/>
        <w:autoSpaceDN w:val="0"/>
        <w:ind w:left="846" w:hanging="283"/>
        <w:contextualSpacing w:val="0"/>
        <w:rPr>
          <w:sz w:val="24"/>
          <w:szCs w:val="24"/>
        </w:rPr>
      </w:pPr>
      <w:r>
        <w:rPr>
          <w:sz w:val="24"/>
          <w:szCs w:val="24"/>
        </w:rPr>
        <w:t>modo</w:t>
      </w:r>
      <w:r>
        <w:rPr>
          <w:spacing w:val="-3"/>
          <w:sz w:val="24"/>
          <w:szCs w:val="24"/>
        </w:rPr>
        <w:t xml:space="preserve"> </w:t>
      </w:r>
      <w:r>
        <w:rPr>
          <w:sz w:val="24"/>
          <w:szCs w:val="24"/>
        </w:rPr>
        <w:t>de</w:t>
      </w:r>
      <w:r>
        <w:rPr>
          <w:spacing w:val="-3"/>
          <w:sz w:val="24"/>
          <w:szCs w:val="24"/>
        </w:rPr>
        <w:t xml:space="preserve"> </w:t>
      </w:r>
      <w:r>
        <w:rPr>
          <w:sz w:val="24"/>
          <w:szCs w:val="24"/>
        </w:rPr>
        <w:t>disputa:</w:t>
      </w:r>
      <w:r>
        <w:rPr>
          <w:spacing w:val="-2"/>
          <w:sz w:val="24"/>
          <w:szCs w:val="24"/>
        </w:rPr>
        <w:t xml:space="preserve"> aberto</w:t>
      </w:r>
    </w:p>
    <w:p w14:paraId="78D1D309">
      <w:pPr>
        <w:pStyle w:val="20"/>
        <w:spacing w:before="85"/>
        <w:rPr>
          <w:rFonts w:ascii="Times New Roman" w:hAnsi="Times New Roman" w:cs="Times New Roman"/>
        </w:rPr>
      </w:pPr>
    </w:p>
    <w:p w14:paraId="2499E7E6">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JUSTIFICATIVA</w:t>
      </w:r>
      <w:r>
        <w:rPr>
          <w:spacing w:val="-8"/>
          <w:sz w:val="24"/>
          <w:szCs w:val="24"/>
        </w:rPr>
        <w:t xml:space="preserve"> </w:t>
      </w:r>
      <w:r>
        <w:rPr>
          <w:sz w:val="24"/>
          <w:szCs w:val="24"/>
        </w:rPr>
        <w:t>DO</w:t>
      </w:r>
      <w:r>
        <w:rPr>
          <w:spacing w:val="-7"/>
          <w:sz w:val="24"/>
          <w:szCs w:val="24"/>
        </w:rPr>
        <w:t xml:space="preserve"> </w:t>
      </w:r>
      <w:r>
        <w:rPr>
          <w:spacing w:val="-2"/>
          <w:sz w:val="24"/>
          <w:szCs w:val="24"/>
        </w:rPr>
        <w:t>LOTEAMENTO</w:t>
      </w:r>
    </w:p>
    <w:p w14:paraId="3F621E1F">
      <w:pPr>
        <w:pStyle w:val="61"/>
        <w:widowControl w:val="0"/>
        <w:numPr>
          <w:ilvl w:val="0"/>
          <w:numId w:val="16"/>
        </w:numPr>
        <w:tabs>
          <w:tab w:val="left" w:pos="846"/>
        </w:tabs>
        <w:autoSpaceDE w:val="0"/>
        <w:autoSpaceDN w:val="0"/>
        <w:spacing w:before="78"/>
        <w:ind w:left="846" w:hanging="283"/>
        <w:contextualSpacing w:val="0"/>
        <w:rPr>
          <w:sz w:val="24"/>
          <w:szCs w:val="24"/>
        </w:rPr>
      </w:pPr>
      <w:r>
        <w:rPr>
          <w:sz w:val="24"/>
          <w:szCs w:val="24"/>
        </w:rPr>
        <w:t>natureza</w:t>
      </w:r>
      <w:r>
        <w:rPr>
          <w:spacing w:val="-5"/>
          <w:sz w:val="24"/>
          <w:szCs w:val="24"/>
        </w:rPr>
        <w:t xml:space="preserve"> </w:t>
      </w:r>
      <w:r>
        <w:rPr>
          <w:sz w:val="24"/>
          <w:szCs w:val="24"/>
        </w:rPr>
        <w:t>distinta</w:t>
      </w:r>
      <w:r>
        <w:rPr>
          <w:spacing w:val="-3"/>
          <w:sz w:val="24"/>
          <w:szCs w:val="24"/>
        </w:rPr>
        <w:t xml:space="preserve"> </w:t>
      </w:r>
      <w:r>
        <w:rPr>
          <w:sz w:val="24"/>
          <w:szCs w:val="24"/>
        </w:rPr>
        <w:t>das</w:t>
      </w:r>
      <w:r>
        <w:rPr>
          <w:spacing w:val="-3"/>
          <w:sz w:val="24"/>
          <w:szCs w:val="24"/>
        </w:rPr>
        <w:t xml:space="preserve"> </w:t>
      </w:r>
      <w:r>
        <w:rPr>
          <w:spacing w:val="-2"/>
          <w:sz w:val="24"/>
          <w:szCs w:val="24"/>
        </w:rPr>
        <w:t>modalidades</w:t>
      </w:r>
    </w:p>
    <w:p w14:paraId="322A749D">
      <w:pPr>
        <w:pStyle w:val="61"/>
        <w:widowControl w:val="0"/>
        <w:numPr>
          <w:ilvl w:val="0"/>
          <w:numId w:val="16"/>
        </w:numPr>
        <w:tabs>
          <w:tab w:val="left" w:pos="846"/>
        </w:tabs>
        <w:autoSpaceDE w:val="0"/>
        <w:autoSpaceDN w:val="0"/>
        <w:ind w:left="846" w:hanging="283"/>
        <w:contextualSpacing w:val="0"/>
        <w:rPr>
          <w:sz w:val="24"/>
          <w:szCs w:val="24"/>
        </w:rPr>
      </w:pPr>
      <w:r>
        <w:rPr>
          <w:sz w:val="24"/>
          <w:szCs w:val="24"/>
        </w:rPr>
        <w:t>necessidade</w:t>
      </w:r>
      <w:r>
        <w:rPr>
          <w:spacing w:val="-5"/>
          <w:sz w:val="24"/>
          <w:szCs w:val="24"/>
        </w:rPr>
        <w:t xml:space="preserve"> </w:t>
      </w:r>
      <w:r>
        <w:rPr>
          <w:sz w:val="24"/>
          <w:szCs w:val="24"/>
        </w:rPr>
        <w:t>de</w:t>
      </w:r>
      <w:r>
        <w:rPr>
          <w:spacing w:val="-4"/>
          <w:sz w:val="24"/>
          <w:szCs w:val="24"/>
        </w:rPr>
        <w:t xml:space="preserve"> </w:t>
      </w:r>
      <w:r>
        <w:rPr>
          <w:spacing w:val="-2"/>
          <w:sz w:val="24"/>
          <w:szCs w:val="24"/>
        </w:rPr>
        <w:t>especialização</w:t>
      </w:r>
    </w:p>
    <w:p w14:paraId="21C86D59">
      <w:pPr>
        <w:pStyle w:val="61"/>
        <w:widowControl w:val="0"/>
        <w:numPr>
          <w:ilvl w:val="0"/>
          <w:numId w:val="16"/>
        </w:numPr>
        <w:tabs>
          <w:tab w:val="left" w:pos="846"/>
        </w:tabs>
        <w:autoSpaceDE w:val="0"/>
        <w:autoSpaceDN w:val="0"/>
        <w:ind w:left="846" w:hanging="283"/>
        <w:contextualSpacing w:val="0"/>
        <w:rPr>
          <w:sz w:val="24"/>
          <w:szCs w:val="24"/>
        </w:rPr>
      </w:pPr>
      <w:r>
        <w:rPr>
          <w:sz w:val="24"/>
          <w:szCs w:val="24"/>
        </w:rPr>
        <w:t>aumento</w:t>
      </w:r>
      <w:r>
        <w:rPr>
          <w:spacing w:val="-3"/>
          <w:sz w:val="24"/>
          <w:szCs w:val="24"/>
        </w:rPr>
        <w:t xml:space="preserve"> </w:t>
      </w:r>
      <w:r>
        <w:rPr>
          <w:sz w:val="24"/>
          <w:szCs w:val="24"/>
        </w:rPr>
        <w:t>da</w:t>
      </w:r>
      <w:r>
        <w:rPr>
          <w:spacing w:val="-3"/>
          <w:sz w:val="24"/>
          <w:szCs w:val="24"/>
        </w:rPr>
        <w:t xml:space="preserve"> </w:t>
      </w:r>
      <w:r>
        <w:rPr>
          <w:spacing w:val="-2"/>
          <w:sz w:val="24"/>
          <w:szCs w:val="24"/>
        </w:rPr>
        <w:t>competitividade</w:t>
      </w:r>
    </w:p>
    <w:p w14:paraId="2117BFA8">
      <w:pPr>
        <w:pStyle w:val="61"/>
        <w:rPr>
          <w:sz w:val="24"/>
          <w:szCs w:val="24"/>
        </w:rPr>
        <w:sectPr>
          <w:pgSz w:w="11910" w:h="16840"/>
          <w:pgMar w:top="2260" w:right="1275" w:bottom="940" w:left="1417" w:header="692" w:footer="742" w:gutter="0"/>
          <w:cols w:space="720" w:num="1"/>
        </w:sectPr>
      </w:pPr>
    </w:p>
    <w:p w14:paraId="27205F15">
      <w:pPr>
        <w:pStyle w:val="2"/>
        <w:keepNext w:val="0"/>
        <w:keepLines w:val="0"/>
        <w:widowControl w:val="0"/>
        <w:numPr>
          <w:ilvl w:val="0"/>
          <w:numId w:val="6"/>
        </w:numPr>
        <w:tabs>
          <w:tab w:val="left" w:pos="677"/>
        </w:tabs>
        <w:autoSpaceDE w:val="0"/>
        <w:autoSpaceDN w:val="0"/>
        <w:spacing w:before="230" w:after="0"/>
        <w:ind w:left="677" w:hanging="540"/>
        <w:rPr>
          <w:sz w:val="24"/>
          <w:szCs w:val="24"/>
        </w:rPr>
      </w:pPr>
      <w:r>
        <w:rPr>
          <w:sz w:val="24"/>
          <w:szCs w:val="24"/>
        </w:rPr>
        <w:t>ESTIMATIVA</w:t>
      </w:r>
      <w:r>
        <w:rPr>
          <w:spacing w:val="-6"/>
          <w:sz w:val="24"/>
          <w:szCs w:val="24"/>
        </w:rPr>
        <w:t xml:space="preserve"> </w:t>
      </w:r>
      <w:r>
        <w:rPr>
          <w:sz w:val="24"/>
          <w:szCs w:val="24"/>
        </w:rPr>
        <w:t>DE</w:t>
      </w:r>
      <w:r>
        <w:rPr>
          <w:spacing w:val="-4"/>
          <w:sz w:val="24"/>
          <w:szCs w:val="24"/>
        </w:rPr>
        <w:t xml:space="preserve"> </w:t>
      </w:r>
      <w:r>
        <w:rPr>
          <w:sz w:val="24"/>
          <w:szCs w:val="24"/>
        </w:rPr>
        <w:t>VALOR</w:t>
      </w:r>
      <w:r>
        <w:rPr>
          <w:spacing w:val="-4"/>
          <w:sz w:val="24"/>
          <w:szCs w:val="24"/>
        </w:rPr>
        <w:t xml:space="preserve"> </w:t>
      </w:r>
      <w:r>
        <w:rPr>
          <w:sz w:val="24"/>
          <w:szCs w:val="24"/>
        </w:rPr>
        <w:t>(ART.</w:t>
      </w:r>
      <w:r>
        <w:rPr>
          <w:spacing w:val="-3"/>
          <w:sz w:val="24"/>
          <w:szCs w:val="24"/>
        </w:rPr>
        <w:t xml:space="preserve"> </w:t>
      </w:r>
      <w:r>
        <w:rPr>
          <w:sz w:val="24"/>
          <w:szCs w:val="24"/>
        </w:rPr>
        <w:t>17,</w:t>
      </w:r>
      <w:r>
        <w:rPr>
          <w:spacing w:val="-2"/>
          <w:sz w:val="24"/>
          <w:szCs w:val="24"/>
        </w:rPr>
        <w:t xml:space="preserve"> VIII)</w:t>
      </w:r>
    </w:p>
    <w:p w14:paraId="1FEC744F">
      <w:pPr>
        <w:spacing w:before="81"/>
        <w:ind w:left="137"/>
        <w:rPr>
          <w:b/>
          <w:sz w:val="24"/>
          <w:szCs w:val="24"/>
        </w:rPr>
      </w:pPr>
      <w:r>
        <w:rPr>
          <w:sz w:val="24"/>
          <w:szCs w:val="24"/>
        </w:rPr>
        <w:t>Valor</w:t>
      </w:r>
      <w:r>
        <w:rPr>
          <w:spacing w:val="-5"/>
          <w:sz w:val="24"/>
          <w:szCs w:val="24"/>
        </w:rPr>
        <w:t xml:space="preserve"> </w:t>
      </w:r>
      <w:r>
        <w:rPr>
          <w:sz w:val="24"/>
          <w:szCs w:val="24"/>
        </w:rPr>
        <w:t>estimado:</w:t>
      </w:r>
      <w:r>
        <w:rPr>
          <w:spacing w:val="-1"/>
          <w:sz w:val="24"/>
          <w:szCs w:val="24"/>
        </w:rPr>
        <w:t xml:space="preserve"> </w:t>
      </w:r>
      <w:r>
        <w:rPr>
          <w:b/>
          <w:sz w:val="24"/>
          <w:szCs w:val="24"/>
        </w:rPr>
        <w:t>R$</w:t>
      </w:r>
      <w:r>
        <w:rPr>
          <w:b/>
          <w:spacing w:val="-2"/>
          <w:sz w:val="24"/>
          <w:szCs w:val="24"/>
        </w:rPr>
        <w:t xml:space="preserve"> 147.120,00</w:t>
      </w:r>
    </w:p>
    <w:p w14:paraId="4D36BFB5">
      <w:pPr>
        <w:pStyle w:val="20"/>
        <w:spacing w:before="5"/>
        <w:rPr>
          <w:rFonts w:ascii="Times New Roman" w:hAnsi="Times New Roman" w:cs="Times New Roman"/>
          <w:b/>
        </w:rPr>
      </w:pPr>
    </w:p>
    <w:p w14:paraId="486567C2">
      <w:pPr>
        <w:pStyle w:val="20"/>
        <w:spacing w:before="1"/>
        <w:ind w:left="137"/>
        <w:rPr>
          <w:rFonts w:ascii="Times New Roman" w:hAnsi="Times New Roman" w:cs="Times New Roman"/>
        </w:rPr>
      </w:pPr>
      <w:r>
        <w:rPr>
          <w:rFonts w:ascii="Times New Roman" w:hAnsi="Times New Roman" w:cs="Times New Roman"/>
          <w:spacing w:val="-4"/>
        </w:rPr>
        <w:t>Base:</w:t>
      </w:r>
    </w:p>
    <w:p w14:paraId="754A519E">
      <w:pPr>
        <w:pStyle w:val="20"/>
        <w:spacing w:before="7"/>
        <w:rPr>
          <w:rFonts w:ascii="Times New Roman" w:hAnsi="Times New Roman" w:cs="Times New Roman"/>
        </w:rPr>
      </w:pPr>
    </w:p>
    <w:p w14:paraId="3F2A19ED">
      <w:pPr>
        <w:pStyle w:val="61"/>
        <w:widowControl w:val="0"/>
        <w:numPr>
          <w:ilvl w:val="0"/>
          <w:numId w:val="17"/>
        </w:numPr>
        <w:tabs>
          <w:tab w:val="left" w:pos="846"/>
        </w:tabs>
        <w:autoSpaceDE w:val="0"/>
        <w:autoSpaceDN w:val="0"/>
        <w:spacing w:before="1"/>
        <w:ind w:left="846" w:hanging="283"/>
        <w:contextualSpacing w:val="0"/>
        <w:rPr>
          <w:sz w:val="24"/>
          <w:szCs w:val="24"/>
        </w:rPr>
      </w:pPr>
      <w:r>
        <w:rPr>
          <w:sz w:val="24"/>
          <w:szCs w:val="24"/>
        </w:rPr>
        <w:t>média</w:t>
      </w:r>
      <w:r>
        <w:rPr>
          <w:spacing w:val="-3"/>
          <w:sz w:val="24"/>
          <w:szCs w:val="24"/>
        </w:rPr>
        <w:t xml:space="preserve"> </w:t>
      </w:r>
      <w:r>
        <w:rPr>
          <w:sz w:val="24"/>
          <w:szCs w:val="24"/>
        </w:rPr>
        <w:t>de</w:t>
      </w:r>
      <w:r>
        <w:rPr>
          <w:spacing w:val="-2"/>
          <w:sz w:val="24"/>
          <w:szCs w:val="24"/>
        </w:rPr>
        <w:t xml:space="preserve"> mercado</w:t>
      </w:r>
    </w:p>
    <w:p w14:paraId="4D3178EE">
      <w:pPr>
        <w:pStyle w:val="61"/>
        <w:widowControl w:val="0"/>
        <w:numPr>
          <w:ilvl w:val="0"/>
          <w:numId w:val="17"/>
        </w:numPr>
        <w:tabs>
          <w:tab w:val="left" w:pos="846"/>
        </w:tabs>
        <w:autoSpaceDE w:val="0"/>
        <w:autoSpaceDN w:val="0"/>
        <w:ind w:left="846" w:hanging="283"/>
        <w:contextualSpacing w:val="0"/>
        <w:rPr>
          <w:sz w:val="24"/>
          <w:szCs w:val="24"/>
        </w:rPr>
      </w:pPr>
      <w:r>
        <w:rPr>
          <w:sz w:val="24"/>
          <w:szCs w:val="24"/>
        </w:rPr>
        <w:t>pesquisa</w:t>
      </w:r>
      <w:r>
        <w:rPr>
          <w:spacing w:val="-3"/>
          <w:sz w:val="24"/>
          <w:szCs w:val="24"/>
        </w:rPr>
        <w:t xml:space="preserve"> </w:t>
      </w:r>
      <w:r>
        <w:rPr>
          <w:sz w:val="24"/>
          <w:szCs w:val="24"/>
        </w:rPr>
        <w:t>conforme</w:t>
      </w:r>
      <w:r>
        <w:rPr>
          <w:spacing w:val="-4"/>
          <w:sz w:val="24"/>
          <w:szCs w:val="24"/>
        </w:rPr>
        <w:t xml:space="preserve"> </w:t>
      </w:r>
      <w:r>
        <w:rPr>
          <w:sz w:val="24"/>
          <w:szCs w:val="24"/>
        </w:rPr>
        <w:t>art.</w:t>
      </w:r>
      <w:r>
        <w:rPr>
          <w:spacing w:val="-4"/>
          <w:sz w:val="24"/>
          <w:szCs w:val="24"/>
        </w:rPr>
        <w:t xml:space="preserve"> </w:t>
      </w:r>
      <w:r>
        <w:rPr>
          <w:sz w:val="24"/>
          <w:szCs w:val="24"/>
        </w:rPr>
        <w:t>29</w:t>
      </w:r>
      <w:r>
        <w:rPr>
          <w:spacing w:val="-2"/>
          <w:sz w:val="24"/>
          <w:szCs w:val="24"/>
        </w:rPr>
        <w:t xml:space="preserve"> </w:t>
      </w:r>
      <w:r>
        <w:rPr>
          <w:sz w:val="24"/>
          <w:szCs w:val="24"/>
        </w:rPr>
        <w:t>do</w:t>
      </w:r>
      <w:r>
        <w:rPr>
          <w:spacing w:val="-2"/>
          <w:sz w:val="24"/>
          <w:szCs w:val="24"/>
        </w:rPr>
        <w:t xml:space="preserve"> Decreto</w:t>
      </w:r>
    </w:p>
    <w:p w14:paraId="7DF92883">
      <w:pPr>
        <w:pStyle w:val="20"/>
        <w:spacing w:before="7"/>
        <w:rPr>
          <w:rFonts w:ascii="Times New Roman" w:hAnsi="Times New Roman" w:cs="Times New Roman"/>
        </w:rPr>
      </w:pPr>
    </w:p>
    <w:p w14:paraId="5A941290">
      <w:pPr>
        <w:pStyle w:val="3"/>
        <w:ind w:left="137"/>
        <w:rPr>
          <w:sz w:val="24"/>
          <w:szCs w:val="24"/>
        </w:rPr>
      </w:pPr>
      <w:r>
        <w:rPr>
          <w:sz w:val="24"/>
          <w:szCs w:val="24"/>
        </w:rPr>
        <w:t>Metodologia</w:t>
      </w:r>
      <w:r>
        <w:rPr>
          <w:spacing w:val="-3"/>
          <w:sz w:val="24"/>
          <w:szCs w:val="24"/>
        </w:rPr>
        <w:t xml:space="preserve"> </w:t>
      </w:r>
      <w:r>
        <w:rPr>
          <w:sz w:val="24"/>
          <w:szCs w:val="24"/>
        </w:rPr>
        <w:t>da</w:t>
      </w:r>
      <w:r>
        <w:rPr>
          <w:spacing w:val="-2"/>
          <w:sz w:val="24"/>
          <w:szCs w:val="24"/>
        </w:rPr>
        <w:t xml:space="preserve"> </w:t>
      </w:r>
      <w:r>
        <w:rPr>
          <w:sz w:val="24"/>
          <w:szCs w:val="24"/>
        </w:rPr>
        <w:t>Formação</w:t>
      </w:r>
      <w:r>
        <w:rPr>
          <w:spacing w:val="-1"/>
          <w:sz w:val="24"/>
          <w:szCs w:val="24"/>
        </w:rPr>
        <w:t xml:space="preserve"> </w:t>
      </w:r>
      <w:r>
        <w:rPr>
          <w:sz w:val="24"/>
          <w:szCs w:val="24"/>
        </w:rPr>
        <w:t>de</w:t>
      </w:r>
      <w:r>
        <w:rPr>
          <w:spacing w:val="-3"/>
          <w:sz w:val="24"/>
          <w:szCs w:val="24"/>
        </w:rPr>
        <w:t xml:space="preserve"> </w:t>
      </w:r>
      <w:r>
        <w:rPr>
          <w:spacing w:val="-2"/>
          <w:sz w:val="24"/>
          <w:szCs w:val="24"/>
        </w:rPr>
        <w:t>Preços</w:t>
      </w:r>
    </w:p>
    <w:p w14:paraId="7D990A95">
      <w:pPr>
        <w:pStyle w:val="20"/>
        <w:spacing w:before="282"/>
        <w:ind w:left="705" w:right="731"/>
        <w:rPr>
          <w:rFonts w:ascii="Times New Roman" w:hAnsi="Times New Roman" w:cs="Times New Roman"/>
        </w:rPr>
      </w:pPr>
      <w:r>
        <w:rPr>
          <w:rFonts w:ascii="Times New Roman" w:hAnsi="Times New Roman" w:cs="Times New Roman"/>
        </w:rPr>
        <w:t>A</w:t>
      </w:r>
      <w:r>
        <w:rPr>
          <w:rFonts w:ascii="Times New Roman" w:hAnsi="Times New Roman" w:cs="Times New Roman"/>
          <w:spacing w:val="-15"/>
        </w:rPr>
        <w:t xml:space="preserve"> </w:t>
      </w:r>
      <w:r>
        <w:rPr>
          <w:rFonts w:ascii="Times New Roman" w:hAnsi="Times New Roman" w:cs="Times New Roman"/>
        </w:rPr>
        <w:t>planilha</w:t>
      </w:r>
      <w:r>
        <w:rPr>
          <w:rFonts w:ascii="Times New Roman" w:hAnsi="Times New Roman" w:cs="Times New Roman"/>
          <w:spacing w:val="-6"/>
        </w:rPr>
        <w:t xml:space="preserve"> </w:t>
      </w:r>
      <w:r>
        <w:rPr>
          <w:rFonts w:ascii="Times New Roman" w:hAnsi="Times New Roman" w:cs="Times New Roman"/>
        </w:rPr>
        <w:t>de</w:t>
      </w:r>
      <w:r>
        <w:rPr>
          <w:rFonts w:ascii="Times New Roman" w:hAnsi="Times New Roman" w:cs="Times New Roman"/>
          <w:spacing w:val="-3"/>
        </w:rPr>
        <w:t xml:space="preserve"> </w:t>
      </w:r>
      <w:r>
        <w:rPr>
          <w:rFonts w:ascii="Times New Roman" w:hAnsi="Times New Roman" w:cs="Times New Roman"/>
        </w:rPr>
        <w:t>formação</w:t>
      </w:r>
      <w:r>
        <w:rPr>
          <w:rFonts w:ascii="Times New Roman" w:hAnsi="Times New Roman" w:cs="Times New Roman"/>
          <w:spacing w:val="-3"/>
        </w:rPr>
        <w:t xml:space="preserve"> </w:t>
      </w:r>
      <w:r>
        <w:rPr>
          <w:rFonts w:ascii="Times New Roman" w:hAnsi="Times New Roman" w:cs="Times New Roman"/>
        </w:rPr>
        <w:t>de</w:t>
      </w:r>
      <w:r>
        <w:rPr>
          <w:rFonts w:ascii="Times New Roman" w:hAnsi="Times New Roman" w:cs="Times New Roman"/>
          <w:spacing w:val="-5"/>
        </w:rPr>
        <w:t xml:space="preserve"> </w:t>
      </w:r>
      <w:r>
        <w:rPr>
          <w:rFonts w:ascii="Times New Roman" w:hAnsi="Times New Roman" w:cs="Times New Roman"/>
        </w:rPr>
        <w:t>preços</w:t>
      </w:r>
      <w:r>
        <w:rPr>
          <w:rFonts w:ascii="Times New Roman" w:hAnsi="Times New Roman" w:cs="Times New Roman"/>
          <w:spacing w:val="-4"/>
        </w:rPr>
        <w:t xml:space="preserve"> </w:t>
      </w:r>
      <w:r>
        <w:rPr>
          <w:rFonts w:ascii="Times New Roman" w:hAnsi="Times New Roman" w:cs="Times New Roman"/>
        </w:rPr>
        <w:t>foi</w:t>
      </w:r>
      <w:r>
        <w:rPr>
          <w:rFonts w:ascii="Times New Roman" w:hAnsi="Times New Roman" w:cs="Times New Roman"/>
          <w:spacing w:val="-5"/>
        </w:rPr>
        <w:t xml:space="preserve"> </w:t>
      </w:r>
      <w:r>
        <w:rPr>
          <w:rFonts w:ascii="Times New Roman" w:hAnsi="Times New Roman" w:cs="Times New Roman"/>
        </w:rPr>
        <w:t>elaborada</w:t>
      </w:r>
      <w:r>
        <w:rPr>
          <w:rFonts w:ascii="Times New Roman" w:hAnsi="Times New Roman" w:cs="Times New Roman"/>
          <w:spacing w:val="-3"/>
        </w:rPr>
        <w:t xml:space="preserve"> </w:t>
      </w:r>
      <w:r>
        <w:rPr>
          <w:rFonts w:ascii="Times New Roman" w:hAnsi="Times New Roman" w:cs="Times New Roman"/>
        </w:rPr>
        <w:t>com</w:t>
      </w:r>
      <w:r>
        <w:rPr>
          <w:rFonts w:ascii="Times New Roman" w:hAnsi="Times New Roman" w:cs="Times New Roman"/>
          <w:spacing w:val="-5"/>
        </w:rPr>
        <w:t xml:space="preserve"> </w:t>
      </w:r>
      <w:r>
        <w:rPr>
          <w:rFonts w:ascii="Times New Roman" w:hAnsi="Times New Roman" w:cs="Times New Roman"/>
        </w:rPr>
        <w:t>base</w:t>
      </w:r>
      <w:r>
        <w:rPr>
          <w:rFonts w:ascii="Times New Roman" w:hAnsi="Times New Roman" w:cs="Times New Roman"/>
          <w:spacing w:val="-5"/>
        </w:rPr>
        <w:t xml:space="preserve"> </w:t>
      </w:r>
      <w:r>
        <w:rPr>
          <w:rFonts w:ascii="Times New Roman" w:hAnsi="Times New Roman" w:cs="Times New Roman"/>
        </w:rPr>
        <w:t>na</w:t>
      </w:r>
      <w:r>
        <w:rPr>
          <w:rFonts w:ascii="Times New Roman" w:hAnsi="Times New Roman" w:cs="Times New Roman"/>
          <w:spacing w:val="-3"/>
        </w:rPr>
        <w:t xml:space="preserve"> </w:t>
      </w:r>
      <w:r>
        <w:rPr>
          <w:rFonts w:ascii="Times New Roman" w:hAnsi="Times New Roman" w:cs="Times New Roman"/>
        </w:rPr>
        <w:t>totalidade</w:t>
      </w:r>
      <w:r>
        <w:rPr>
          <w:rFonts w:ascii="Times New Roman" w:hAnsi="Times New Roman" w:cs="Times New Roman"/>
          <w:spacing w:val="-3"/>
        </w:rPr>
        <w:t xml:space="preserve"> </w:t>
      </w:r>
      <w:r>
        <w:rPr>
          <w:rFonts w:ascii="Times New Roman" w:hAnsi="Times New Roman" w:cs="Times New Roman"/>
        </w:rPr>
        <w:t>das cotações obtidas no processo administrativo, garantindo rastreabilidade e transparência dos valores adotados.</w:t>
      </w:r>
    </w:p>
    <w:p w14:paraId="7337E206">
      <w:pPr>
        <w:pStyle w:val="20"/>
        <w:spacing w:before="8"/>
        <w:rPr>
          <w:rFonts w:ascii="Times New Roman" w:hAnsi="Times New Roman" w:cs="Times New Roman"/>
        </w:rPr>
      </w:pPr>
    </w:p>
    <w:p w14:paraId="41E6EF99">
      <w:pPr>
        <w:pStyle w:val="20"/>
        <w:ind w:left="705"/>
        <w:rPr>
          <w:rFonts w:ascii="Times New Roman" w:hAnsi="Times New Roman" w:cs="Times New Roman"/>
        </w:rPr>
      </w:pPr>
      <w:r>
        <w:rPr>
          <w:rFonts w:ascii="Times New Roman" w:hAnsi="Times New Roman" w:cs="Times New Roman"/>
        </w:rPr>
        <w:t>Para</w:t>
      </w:r>
      <w:r>
        <w:rPr>
          <w:rFonts w:ascii="Times New Roman" w:hAnsi="Times New Roman" w:cs="Times New Roman"/>
          <w:spacing w:val="-3"/>
        </w:rPr>
        <w:t xml:space="preserve"> </w:t>
      </w:r>
      <w:r>
        <w:rPr>
          <w:rFonts w:ascii="Times New Roman" w:hAnsi="Times New Roman" w:cs="Times New Roman"/>
        </w:rPr>
        <w:t>cada</w:t>
      </w:r>
      <w:r>
        <w:rPr>
          <w:rFonts w:ascii="Times New Roman" w:hAnsi="Times New Roman" w:cs="Times New Roman"/>
          <w:spacing w:val="-2"/>
        </w:rPr>
        <w:t xml:space="preserve"> </w:t>
      </w:r>
      <w:r>
        <w:rPr>
          <w:rFonts w:ascii="Times New Roman" w:hAnsi="Times New Roman" w:cs="Times New Roman"/>
        </w:rPr>
        <w:t>item</w:t>
      </w:r>
      <w:r>
        <w:rPr>
          <w:rFonts w:ascii="Times New Roman" w:hAnsi="Times New Roman" w:cs="Times New Roman"/>
          <w:spacing w:val="-3"/>
        </w:rPr>
        <w:t xml:space="preserve"> </w:t>
      </w:r>
      <w:r>
        <w:rPr>
          <w:rFonts w:ascii="Times New Roman" w:hAnsi="Times New Roman" w:cs="Times New Roman"/>
        </w:rPr>
        <w:t>foi</w:t>
      </w:r>
      <w:r>
        <w:rPr>
          <w:rFonts w:ascii="Times New Roman" w:hAnsi="Times New Roman" w:cs="Times New Roman"/>
          <w:spacing w:val="-2"/>
        </w:rPr>
        <w:t xml:space="preserve"> realizada:</w:t>
      </w:r>
    </w:p>
    <w:p w14:paraId="53829E51">
      <w:pPr>
        <w:pStyle w:val="20"/>
        <w:spacing w:before="6"/>
        <w:rPr>
          <w:rFonts w:ascii="Times New Roman" w:hAnsi="Times New Roman" w:cs="Times New Roman"/>
        </w:rPr>
      </w:pPr>
    </w:p>
    <w:p w14:paraId="55006C2E">
      <w:pPr>
        <w:pStyle w:val="61"/>
        <w:widowControl w:val="0"/>
        <w:numPr>
          <w:ilvl w:val="1"/>
          <w:numId w:val="17"/>
        </w:numPr>
        <w:tabs>
          <w:tab w:val="left" w:pos="1412"/>
        </w:tabs>
        <w:autoSpaceDE w:val="0"/>
        <w:autoSpaceDN w:val="0"/>
        <w:spacing w:before="1"/>
        <w:ind w:left="1412" w:hanging="281"/>
        <w:contextualSpacing w:val="0"/>
        <w:rPr>
          <w:sz w:val="24"/>
          <w:szCs w:val="24"/>
        </w:rPr>
      </w:pPr>
      <w:r>
        <w:rPr>
          <w:sz w:val="24"/>
          <w:szCs w:val="24"/>
        </w:rPr>
        <w:t>identificação</w:t>
      </w:r>
      <w:r>
        <w:rPr>
          <w:spacing w:val="-5"/>
          <w:sz w:val="24"/>
          <w:szCs w:val="24"/>
        </w:rPr>
        <w:t xml:space="preserve"> </w:t>
      </w:r>
      <w:r>
        <w:rPr>
          <w:sz w:val="24"/>
          <w:szCs w:val="24"/>
        </w:rPr>
        <w:t>individual</w:t>
      </w:r>
      <w:r>
        <w:rPr>
          <w:spacing w:val="-5"/>
          <w:sz w:val="24"/>
          <w:szCs w:val="24"/>
        </w:rPr>
        <w:t xml:space="preserve"> </w:t>
      </w:r>
      <w:r>
        <w:rPr>
          <w:sz w:val="24"/>
          <w:szCs w:val="24"/>
        </w:rPr>
        <w:t>das</w:t>
      </w:r>
      <w:r>
        <w:rPr>
          <w:spacing w:val="-5"/>
          <w:sz w:val="24"/>
          <w:szCs w:val="24"/>
        </w:rPr>
        <w:t xml:space="preserve"> </w:t>
      </w:r>
      <w:r>
        <w:rPr>
          <w:sz w:val="24"/>
          <w:szCs w:val="24"/>
        </w:rPr>
        <w:t>propostas</w:t>
      </w:r>
      <w:r>
        <w:rPr>
          <w:spacing w:val="-5"/>
          <w:sz w:val="24"/>
          <w:szCs w:val="24"/>
        </w:rPr>
        <w:t xml:space="preserve"> </w:t>
      </w:r>
      <w:r>
        <w:rPr>
          <w:sz w:val="24"/>
          <w:szCs w:val="24"/>
        </w:rPr>
        <w:t>dos</w:t>
      </w:r>
      <w:r>
        <w:rPr>
          <w:spacing w:val="-4"/>
          <w:sz w:val="24"/>
          <w:szCs w:val="24"/>
        </w:rPr>
        <w:t xml:space="preserve"> </w:t>
      </w:r>
      <w:r>
        <w:rPr>
          <w:spacing w:val="-2"/>
          <w:sz w:val="24"/>
          <w:szCs w:val="24"/>
        </w:rPr>
        <w:t>fornecedores;</w:t>
      </w:r>
    </w:p>
    <w:p w14:paraId="0C4309FD">
      <w:pPr>
        <w:pStyle w:val="61"/>
        <w:widowControl w:val="0"/>
        <w:numPr>
          <w:ilvl w:val="1"/>
          <w:numId w:val="17"/>
        </w:numPr>
        <w:tabs>
          <w:tab w:val="left" w:pos="1412"/>
        </w:tabs>
        <w:autoSpaceDE w:val="0"/>
        <w:autoSpaceDN w:val="0"/>
        <w:ind w:left="1412" w:hanging="281"/>
        <w:contextualSpacing w:val="0"/>
        <w:rPr>
          <w:sz w:val="24"/>
          <w:szCs w:val="24"/>
        </w:rPr>
      </w:pPr>
      <w:r>
        <w:rPr>
          <w:sz w:val="24"/>
          <w:szCs w:val="24"/>
        </w:rPr>
        <w:t>comparação</w:t>
      </w:r>
      <w:r>
        <w:rPr>
          <w:spacing w:val="-7"/>
          <w:sz w:val="24"/>
          <w:szCs w:val="24"/>
        </w:rPr>
        <w:t xml:space="preserve"> </w:t>
      </w:r>
      <w:r>
        <w:rPr>
          <w:sz w:val="24"/>
          <w:szCs w:val="24"/>
        </w:rPr>
        <w:t>direta</w:t>
      </w:r>
      <w:r>
        <w:rPr>
          <w:spacing w:val="-3"/>
          <w:sz w:val="24"/>
          <w:szCs w:val="24"/>
        </w:rPr>
        <w:t xml:space="preserve"> </w:t>
      </w:r>
      <w:r>
        <w:rPr>
          <w:sz w:val="24"/>
          <w:szCs w:val="24"/>
        </w:rPr>
        <w:t>entre</w:t>
      </w:r>
      <w:r>
        <w:rPr>
          <w:spacing w:val="-5"/>
          <w:sz w:val="24"/>
          <w:szCs w:val="24"/>
        </w:rPr>
        <w:t xml:space="preserve"> </w:t>
      </w:r>
      <w:r>
        <w:rPr>
          <w:sz w:val="24"/>
          <w:szCs w:val="24"/>
        </w:rPr>
        <w:t>os</w:t>
      </w:r>
      <w:r>
        <w:rPr>
          <w:spacing w:val="-4"/>
          <w:sz w:val="24"/>
          <w:szCs w:val="24"/>
        </w:rPr>
        <w:t xml:space="preserve"> </w:t>
      </w:r>
      <w:r>
        <w:rPr>
          <w:sz w:val="24"/>
          <w:szCs w:val="24"/>
        </w:rPr>
        <w:t>valores</w:t>
      </w:r>
      <w:r>
        <w:rPr>
          <w:spacing w:val="-2"/>
          <w:sz w:val="24"/>
          <w:szCs w:val="24"/>
        </w:rPr>
        <w:t xml:space="preserve"> coletados;</w:t>
      </w:r>
    </w:p>
    <w:p w14:paraId="02E2EA42">
      <w:pPr>
        <w:pStyle w:val="61"/>
        <w:widowControl w:val="0"/>
        <w:numPr>
          <w:ilvl w:val="1"/>
          <w:numId w:val="17"/>
        </w:numPr>
        <w:tabs>
          <w:tab w:val="left" w:pos="1412"/>
        </w:tabs>
        <w:autoSpaceDE w:val="0"/>
        <w:autoSpaceDN w:val="0"/>
        <w:ind w:left="1412" w:hanging="281"/>
        <w:contextualSpacing w:val="0"/>
        <w:rPr>
          <w:sz w:val="24"/>
          <w:szCs w:val="24"/>
        </w:rPr>
      </w:pPr>
      <w:r>
        <w:rPr>
          <w:sz w:val="24"/>
          <w:szCs w:val="24"/>
        </w:rPr>
        <w:t>aplicação</w:t>
      </w:r>
      <w:r>
        <w:rPr>
          <w:spacing w:val="-4"/>
          <w:sz w:val="24"/>
          <w:szCs w:val="24"/>
        </w:rPr>
        <w:t xml:space="preserve"> </w:t>
      </w:r>
      <w:r>
        <w:rPr>
          <w:sz w:val="24"/>
          <w:szCs w:val="24"/>
        </w:rPr>
        <w:t>de</w:t>
      </w:r>
      <w:r>
        <w:rPr>
          <w:spacing w:val="-6"/>
          <w:sz w:val="24"/>
          <w:szCs w:val="24"/>
        </w:rPr>
        <w:t xml:space="preserve"> </w:t>
      </w:r>
      <w:r>
        <w:rPr>
          <w:sz w:val="24"/>
          <w:szCs w:val="24"/>
        </w:rPr>
        <w:t>metodologia</w:t>
      </w:r>
      <w:r>
        <w:rPr>
          <w:spacing w:val="-4"/>
          <w:sz w:val="24"/>
          <w:szCs w:val="24"/>
        </w:rPr>
        <w:t xml:space="preserve"> </w:t>
      </w:r>
      <w:r>
        <w:rPr>
          <w:sz w:val="24"/>
          <w:szCs w:val="24"/>
        </w:rPr>
        <w:t>estatística</w:t>
      </w:r>
      <w:r>
        <w:rPr>
          <w:spacing w:val="-4"/>
          <w:sz w:val="24"/>
          <w:szCs w:val="24"/>
        </w:rPr>
        <w:t xml:space="preserve"> </w:t>
      </w:r>
      <w:r>
        <w:rPr>
          <w:sz w:val="24"/>
          <w:szCs w:val="24"/>
        </w:rPr>
        <w:t>(média</w:t>
      </w:r>
      <w:r>
        <w:rPr>
          <w:spacing w:val="-3"/>
          <w:sz w:val="24"/>
          <w:szCs w:val="24"/>
        </w:rPr>
        <w:t xml:space="preserve"> </w:t>
      </w:r>
      <w:r>
        <w:rPr>
          <w:spacing w:val="-2"/>
          <w:sz w:val="24"/>
          <w:szCs w:val="24"/>
        </w:rPr>
        <w:t>aritmética);</w:t>
      </w:r>
    </w:p>
    <w:p w14:paraId="5641940E">
      <w:pPr>
        <w:pStyle w:val="61"/>
        <w:widowControl w:val="0"/>
        <w:numPr>
          <w:ilvl w:val="1"/>
          <w:numId w:val="17"/>
        </w:numPr>
        <w:tabs>
          <w:tab w:val="left" w:pos="1412"/>
        </w:tabs>
        <w:autoSpaceDE w:val="0"/>
        <w:autoSpaceDN w:val="0"/>
        <w:ind w:left="1412" w:hanging="281"/>
        <w:contextualSpacing w:val="0"/>
        <w:rPr>
          <w:sz w:val="24"/>
          <w:szCs w:val="24"/>
        </w:rPr>
      </w:pPr>
      <w:r>
        <w:rPr>
          <w:sz w:val="24"/>
          <w:szCs w:val="24"/>
        </w:rPr>
        <w:t>exclusão</w:t>
      </w:r>
      <w:r>
        <w:rPr>
          <w:spacing w:val="-5"/>
          <w:sz w:val="24"/>
          <w:szCs w:val="24"/>
        </w:rPr>
        <w:t xml:space="preserve"> </w:t>
      </w:r>
      <w:r>
        <w:rPr>
          <w:sz w:val="24"/>
          <w:szCs w:val="24"/>
        </w:rPr>
        <w:t>justificada</w:t>
      </w:r>
      <w:r>
        <w:rPr>
          <w:spacing w:val="-6"/>
          <w:sz w:val="24"/>
          <w:szCs w:val="24"/>
        </w:rPr>
        <w:t xml:space="preserve"> </w:t>
      </w:r>
      <w:r>
        <w:rPr>
          <w:sz w:val="24"/>
          <w:szCs w:val="24"/>
        </w:rPr>
        <w:t>de</w:t>
      </w:r>
      <w:r>
        <w:rPr>
          <w:spacing w:val="-4"/>
          <w:sz w:val="24"/>
          <w:szCs w:val="24"/>
        </w:rPr>
        <w:t xml:space="preserve"> </w:t>
      </w:r>
      <w:r>
        <w:rPr>
          <w:sz w:val="24"/>
          <w:szCs w:val="24"/>
        </w:rPr>
        <w:t>valores</w:t>
      </w:r>
      <w:r>
        <w:rPr>
          <w:spacing w:val="-5"/>
          <w:sz w:val="24"/>
          <w:szCs w:val="24"/>
        </w:rPr>
        <w:t xml:space="preserve"> </w:t>
      </w:r>
      <w:r>
        <w:rPr>
          <w:sz w:val="24"/>
          <w:szCs w:val="24"/>
        </w:rPr>
        <w:t>discrepantes,</w:t>
      </w:r>
      <w:r>
        <w:rPr>
          <w:spacing w:val="-5"/>
          <w:sz w:val="24"/>
          <w:szCs w:val="24"/>
        </w:rPr>
        <w:t xml:space="preserve"> </w:t>
      </w:r>
      <w:r>
        <w:rPr>
          <w:sz w:val="24"/>
          <w:szCs w:val="24"/>
        </w:rPr>
        <w:t>quando</w:t>
      </w:r>
      <w:r>
        <w:rPr>
          <w:spacing w:val="-5"/>
          <w:sz w:val="24"/>
          <w:szCs w:val="24"/>
        </w:rPr>
        <w:t xml:space="preserve"> </w:t>
      </w:r>
      <w:r>
        <w:rPr>
          <w:spacing w:val="-2"/>
          <w:sz w:val="24"/>
          <w:szCs w:val="24"/>
        </w:rPr>
        <w:t>aplicável;</w:t>
      </w:r>
    </w:p>
    <w:p w14:paraId="2CD9D221">
      <w:pPr>
        <w:pStyle w:val="20"/>
        <w:spacing w:before="7"/>
        <w:rPr>
          <w:rFonts w:ascii="Times New Roman" w:hAnsi="Times New Roman" w:cs="Times New Roman"/>
        </w:rPr>
      </w:pPr>
    </w:p>
    <w:p w14:paraId="3B5EFBD4">
      <w:pPr>
        <w:pStyle w:val="20"/>
        <w:ind w:left="705" w:right="1759"/>
        <w:jc w:val="both"/>
        <w:rPr>
          <w:rFonts w:ascii="Times New Roman" w:hAnsi="Times New Roman" w:cs="Times New Roman"/>
        </w:rPr>
      </w:pPr>
      <w:r>
        <w:rPr>
          <w:rFonts w:ascii="Times New Roman" w:hAnsi="Times New Roman" w:cs="Times New Roman"/>
        </w:rPr>
        <w:t>A</w:t>
      </w:r>
      <w:r>
        <w:rPr>
          <w:rFonts w:ascii="Times New Roman" w:hAnsi="Times New Roman" w:cs="Times New Roman"/>
          <w:spacing w:val="-15"/>
        </w:rPr>
        <w:t xml:space="preserve"> </w:t>
      </w:r>
      <w:r>
        <w:rPr>
          <w:rFonts w:ascii="Times New Roman" w:hAnsi="Times New Roman" w:cs="Times New Roman"/>
        </w:rPr>
        <w:t>consolidação</w:t>
      </w:r>
      <w:r>
        <w:rPr>
          <w:rFonts w:ascii="Times New Roman" w:hAnsi="Times New Roman" w:cs="Times New Roman"/>
          <w:spacing w:val="-4"/>
        </w:rPr>
        <w:t xml:space="preserve"> </w:t>
      </w:r>
      <w:r>
        <w:rPr>
          <w:rFonts w:ascii="Times New Roman" w:hAnsi="Times New Roman" w:cs="Times New Roman"/>
        </w:rPr>
        <w:t>dos</w:t>
      </w:r>
      <w:r>
        <w:rPr>
          <w:rFonts w:ascii="Times New Roman" w:hAnsi="Times New Roman" w:cs="Times New Roman"/>
          <w:spacing w:val="-3"/>
        </w:rPr>
        <w:t xml:space="preserve"> </w:t>
      </w:r>
      <w:r>
        <w:rPr>
          <w:rFonts w:ascii="Times New Roman" w:hAnsi="Times New Roman" w:cs="Times New Roman"/>
        </w:rPr>
        <w:t>valores</w:t>
      </w:r>
      <w:r>
        <w:rPr>
          <w:rFonts w:ascii="Times New Roman" w:hAnsi="Times New Roman" w:cs="Times New Roman"/>
          <w:spacing w:val="-3"/>
        </w:rPr>
        <w:t xml:space="preserve"> </w:t>
      </w:r>
      <w:r>
        <w:rPr>
          <w:rFonts w:ascii="Times New Roman" w:hAnsi="Times New Roman" w:cs="Times New Roman"/>
        </w:rPr>
        <w:t>permitiu</w:t>
      </w:r>
      <w:r>
        <w:rPr>
          <w:rFonts w:ascii="Times New Roman" w:hAnsi="Times New Roman" w:cs="Times New Roman"/>
          <w:spacing w:val="-2"/>
        </w:rPr>
        <w:t xml:space="preserve"> </w:t>
      </w:r>
      <w:r>
        <w:rPr>
          <w:rFonts w:ascii="Times New Roman" w:hAnsi="Times New Roman" w:cs="Times New Roman"/>
        </w:rPr>
        <w:t>a</w:t>
      </w:r>
      <w:r>
        <w:rPr>
          <w:rFonts w:ascii="Times New Roman" w:hAnsi="Times New Roman" w:cs="Times New Roman"/>
          <w:spacing w:val="-4"/>
        </w:rPr>
        <w:t xml:space="preserve"> </w:t>
      </w:r>
      <w:r>
        <w:rPr>
          <w:rFonts w:ascii="Times New Roman" w:hAnsi="Times New Roman" w:cs="Times New Roman"/>
        </w:rPr>
        <w:t>obtenção</w:t>
      </w:r>
      <w:r>
        <w:rPr>
          <w:rFonts w:ascii="Times New Roman" w:hAnsi="Times New Roman" w:cs="Times New Roman"/>
          <w:spacing w:val="-3"/>
        </w:rPr>
        <w:t xml:space="preserve"> </w:t>
      </w:r>
      <w:r>
        <w:rPr>
          <w:rFonts w:ascii="Times New Roman" w:hAnsi="Times New Roman" w:cs="Times New Roman"/>
        </w:rPr>
        <w:t>de</w:t>
      </w:r>
      <w:r>
        <w:rPr>
          <w:rFonts w:ascii="Times New Roman" w:hAnsi="Times New Roman" w:cs="Times New Roman"/>
          <w:spacing w:val="-4"/>
        </w:rPr>
        <w:t xml:space="preserve"> </w:t>
      </w:r>
      <w:r>
        <w:rPr>
          <w:rFonts w:ascii="Times New Roman" w:hAnsi="Times New Roman" w:cs="Times New Roman"/>
        </w:rPr>
        <w:t>preços</w:t>
      </w:r>
      <w:r>
        <w:rPr>
          <w:rFonts w:ascii="Times New Roman" w:hAnsi="Times New Roman" w:cs="Times New Roman"/>
          <w:spacing w:val="-1"/>
        </w:rPr>
        <w:t xml:space="preserve"> </w:t>
      </w:r>
      <w:r>
        <w:rPr>
          <w:rFonts w:ascii="Times New Roman" w:hAnsi="Times New Roman" w:cs="Times New Roman"/>
        </w:rPr>
        <w:t>referenciais compatíveis</w:t>
      </w:r>
      <w:r>
        <w:rPr>
          <w:rFonts w:ascii="Times New Roman" w:hAnsi="Times New Roman" w:cs="Times New Roman"/>
          <w:spacing w:val="-2"/>
        </w:rPr>
        <w:t xml:space="preserve"> </w:t>
      </w:r>
      <w:r>
        <w:rPr>
          <w:rFonts w:ascii="Times New Roman" w:hAnsi="Times New Roman" w:cs="Times New Roman"/>
        </w:rPr>
        <w:t>com</w:t>
      </w:r>
      <w:r>
        <w:rPr>
          <w:rFonts w:ascii="Times New Roman" w:hAnsi="Times New Roman" w:cs="Times New Roman"/>
          <w:spacing w:val="-5"/>
        </w:rPr>
        <w:t xml:space="preserve"> </w:t>
      </w:r>
      <w:r>
        <w:rPr>
          <w:rFonts w:ascii="Times New Roman" w:hAnsi="Times New Roman" w:cs="Times New Roman"/>
        </w:rPr>
        <w:t>o</w:t>
      </w:r>
      <w:r>
        <w:rPr>
          <w:rFonts w:ascii="Times New Roman" w:hAnsi="Times New Roman" w:cs="Times New Roman"/>
          <w:spacing w:val="-4"/>
        </w:rPr>
        <w:t xml:space="preserve"> </w:t>
      </w:r>
      <w:r>
        <w:rPr>
          <w:rFonts w:ascii="Times New Roman" w:hAnsi="Times New Roman" w:cs="Times New Roman"/>
        </w:rPr>
        <w:t>mercado,</w:t>
      </w:r>
      <w:r>
        <w:rPr>
          <w:rFonts w:ascii="Times New Roman" w:hAnsi="Times New Roman" w:cs="Times New Roman"/>
          <w:spacing w:val="-4"/>
        </w:rPr>
        <w:t xml:space="preserve"> </w:t>
      </w:r>
      <w:r>
        <w:rPr>
          <w:rFonts w:ascii="Times New Roman" w:hAnsi="Times New Roman" w:cs="Times New Roman"/>
        </w:rPr>
        <w:t>em</w:t>
      </w:r>
      <w:r>
        <w:rPr>
          <w:rFonts w:ascii="Times New Roman" w:hAnsi="Times New Roman" w:cs="Times New Roman"/>
          <w:spacing w:val="-3"/>
        </w:rPr>
        <w:t xml:space="preserve"> </w:t>
      </w:r>
      <w:r>
        <w:rPr>
          <w:rFonts w:ascii="Times New Roman" w:hAnsi="Times New Roman" w:cs="Times New Roman"/>
        </w:rPr>
        <w:t>conformidade</w:t>
      </w:r>
      <w:r>
        <w:rPr>
          <w:rFonts w:ascii="Times New Roman" w:hAnsi="Times New Roman" w:cs="Times New Roman"/>
          <w:spacing w:val="-5"/>
        </w:rPr>
        <w:t xml:space="preserve"> </w:t>
      </w:r>
      <w:r>
        <w:rPr>
          <w:rFonts w:ascii="Times New Roman" w:hAnsi="Times New Roman" w:cs="Times New Roman"/>
        </w:rPr>
        <w:t>com</w:t>
      </w:r>
      <w:r>
        <w:rPr>
          <w:rFonts w:ascii="Times New Roman" w:hAnsi="Times New Roman" w:cs="Times New Roman"/>
          <w:spacing w:val="-3"/>
        </w:rPr>
        <w:t xml:space="preserve"> </w:t>
      </w:r>
      <w:r>
        <w:rPr>
          <w:rFonts w:ascii="Times New Roman" w:hAnsi="Times New Roman" w:cs="Times New Roman"/>
        </w:rPr>
        <w:t>o</w:t>
      </w:r>
      <w:r>
        <w:rPr>
          <w:rFonts w:ascii="Times New Roman" w:hAnsi="Times New Roman" w:cs="Times New Roman"/>
          <w:spacing w:val="-4"/>
        </w:rPr>
        <w:t xml:space="preserve"> </w:t>
      </w:r>
      <w:r>
        <w:rPr>
          <w:rFonts w:ascii="Times New Roman" w:hAnsi="Times New Roman" w:cs="Times New Roman"/>
        </w:rPr>
        <w:t>art.</w:t>
      </w:r>
      <w:r>
        <w:rPr>
          <w:rFonts w:ascii="Times New Roman" w:hAnsi="Times New Roman" w:cs="Times New Roman"/>
          <w:spacing w:val="-4"/>
        </w:rPr>
        <w:t xml:space="preserve"> </w:t>
      </w:r>
      <w:r>
        <w:rPr>
          <w:rFonts w:ascii="Times New Roman" w:hAnsi="Times New Roman" w:cs="Times New Roman"/>
        </w:rPr>
        <w:t>23</w:t>
      </w:r>
      <w:r>
        <w:rPr>
          <w:rFonts w:ascii="Times New Roman" w:hAnsi="Times New Roman" w:cs="Times New Roman"/>
          <w:spacing w:val="-4"/>
        </w:rPr>
        <w:t xml:space="preserve"> </w:t>
      </w:r>
      <w:r>
        <w:rPr>
          <w:rFonts w:ascii="Times New Roman" w:hAnsi="Times New Roman" w:cs="Times New Roman"/>
        </w:rPr>
        <w:t>da</w:t>
      </w:r>
      <w:r>
        <w:rPr>
          <w:rFonts w:ascii="Times New Roman" w:hAnsi="Times New Roman" w:cs="Times New Roman"/>
          <w:spacing w:val="-3"/>
        </w:rPr>
        <w:t xml:space="preserve"> </w:t>
      </w:r>
      <w:r>
        <w:rPr>
          <w:rFonts w:ascii="Times New Roman" w:hAnsi="Times New Roman" w:cs="Times New Roman"/>
        </w:rPr>
        <w:t>Lei</w:t>
      </w:r>
      <w:r>
        <w:rPr>
          <w:rFonts w:ascii="Times New Roman" w:hAnsi="Times New Roman" w:cs="Times New Roman"/>
          <w:spacing w:val="-3"/>
        </w:rPr>
        <w:t xml:space="preserve"> </w:t>
      </w:r>
      <w:r>
        <w:rPr>
          <w:rFonts w:ascii="Times New Roman" w:hAnsi="Times New Roman" w:cs="Times New Roman"/>
        </w:rPr>
        <w:t>nº 14.133/2021 e art. 30 do Decreto Municipal nº 45/2025 .</w:t>
      </w:r>
    </w:p>
    <w:p w14:paraId="45EFC490">
      <w:pPr>
        <w:pStyle w:val="20"/>
        <w:spacing w:before="84"/>
        <w:rPr>
          <w:rFonts w:ascii="Times New Roman" w:hAnsi="Times New Roman" w:cs="Times New Roman"/>
        </w:rPr>
      </w:pPr>
    </w:p>
    <w:p w14:paraId="1A54AC45">
      <w:pPr>
        <w:pStyle w:val="2"/>
        <w:keepNext w:val="0"/>
        <w:keepLines w:val="0"/>
        <w:widowControl w:val="0"/>
        <w:numPr>
          <w:ilvl w:val="0"/>
          <w:numId w:val="6"/>
        </w:numPr>
        <w:tabs>
          <w:tab w:val="left" w:pos="677"/>
        </w:tabs>
        <w:autoSpaceDE w:val="0"/>
        <w:autoSpaceDN w:val="0"/>
        <w:spacing w:before="0" w:after="0"/>
        <w:ind w:left="677" w:hanging="540"/>
        <w:rPr>
          <w:sz w:val="24"/>
          <w:szCs w:val="24"/>
        </w:rPr>
      </w:pPr>
      <w:r>
        <w:rPr>
          <w:sz w:val="24"/>
          <w:szCs w:val="24"/>
        </w:rPr>
        <w:t>MATRIZ</w:t>
      </w:r>
      <w:r>
        <w:rPr>
          <w:spacing w:val="-4"/>
          <w:sz w:val="24"/>
          <w:szCs w:val="24"/>
        </w:rPr>
        <w:t xml:space="preserve"> </w:t>
      </w:r>
      <w:r>
        <w:rPr>
          <w:sz w:val="24"/>
          <w:szCs w:val="24"/>
        </w:rPr>
        <w:t>DE</w:t>
      </w:r>
      <w:r>
        <w:rPr>
          <w:spacing w:val="-3"/>
          <w:sz w:val="24"/>
          <w:szCs w:val="24"/>
        </w:rPr>
        <w:t xml:space="preserve"> </w:t>
      </w:r>
      <w:r>
        <w:rPr>
          <w:sz w:val="24"/>
          <w:szCs w:val="24"/>
        </w:rPr>
        <w:t>RISCOS</w:t>
      </w:r>
      <w:r>
        <w:rPr>
          <w:spacing w:val="-3"/>
          <w:sz w:val="24"/>
          <w:szCs w:val="24"/>
        </w:rPr>
        <w:t xml:space="preserve"> </w:t>
      </w:r>
      <w:r>
        <w:rPr>
          <w:sz w:val="24"/>
          <w:szCs w:val="24"/>
        </w:rPr>
        <w:t>(ART.</w:t>
      </w:r>
      <w:r>
        <w:rPr>
          <w:spacing w:val="-2"/>
          <w:sz w:val="24"/>
          <w:szCs w:val="24"/>
        </w:rPr>
        <w:t xml:space="preserve"> </w:t>
      </w:r>
      <w:r>
        <w:rPr>
          <w:sz w:val="24"/>
          <w:szCs w:val="24"/>
        </w:rPr>
        <w:t>17,</w:t>
      </w:r>
      <w:r>
        <w:rPr>
          <w:spacing w:val="-2"/>
          <w:sz w:val="24"/>
          <w:szCs w:val="24"/>
        </w:rPr>
        <w:t xml:space="preserve"> </w:t>
      </w:r>
      <w:r>
        <w:rPr>
          <w:spacing w:val="-5"/>
          <w:sz w:val="24"/>
          <w:szCs w:val="24"/>
        </w:rPr>
        <w:t>X)</w:t>
      </w:r>
    </w:p>
    <w:p w14:paraId="3D619262">
      <w:pPr>
        <w:pStyle w:val="20"/>
        <w:spacing w:before="79"/>
        <w:ind w:left="137"/>
        <w:rPr>
          <w:rFonts w:ascii="Times New Roman" w:hAnsi="Times New Roman" w:cs="Times New Roman"/>
        </w:rPr>
      </w:pPr>
      <w:r>
        <w:rPr>
          <w:rFonts w:ascii="Times New Roman" w:hAnsi="Times New Roman" w:cs="Times New Roman"/>
        </w:rPr>
        <w:t>Principais</w:t>
      </w:r>
      <w:r>
        <w:rPr>
          <w:rFonts w:ascii="Times New Roman" w:hAnsi="Times New Roman" w:cs="Times New Roman"/>
          <w:spacing w:val="-6"/>
        </w:rPr>
        <w:t xml:space="preserve"> </w:t>
      </w:r>
      <w:r>
        <w:rPr>
          <w:rFonts w:ascii="Times New Roman" w:hAnsi="Times New Roman" w:cs="Times New Roman"/>
          <w:spacing w:val="-2"/>
        </w:rPr>
        <w:t>riscos:</w:t>
      </w:r>
    </w:p>
    <w:p w14:paraId="63397FBC">
      <w:pPr>
        <w:pStyle w:val="20"/>
        <w:spacing w:before="53" w:after="1"/>
        <w:rPr>
          <w:rFonts w:ascii="Times New Roman" w:hAnsi="Times New Roman" w:cs="Times New Roman"/>
        </w:rPr>
      </w:pPr>
    </w:p>
    <w:tbl>
      <w:tblPr>
        <w:tblStyle w:val="60"/>
        <w:tblW w:w="0" w:type="auto"/>
        <w:tblInd w:w="1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26"/>
        <w:gridCol w:w="2296"/>
      </w:tblGrid>
      <w:tr w14:paraId="3039FF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826" w:type="dxa"/>
          </w:tcPr>
          <w:p w14:paraId="2FE629BD">
            <w:pPr>
              <w:pStyle w:val="73"/>
              <w:spacing w:before="28"/>
              <w:ind w:left="0" w:right="5"/>
              <w:jc w:val="center"/>
              <w:rPr>
                <w:rFonts w:ascii="Times New Roman" w:hAnsi="Times New Roman" w:cs="Times New Roman"/>
                <w:b/>
                <w:sz w:val="24"/>
                <w:szCs w:val="24"/>
              </w:rPr>
            </w:pPr>
            <w:r>
              <w:rPr>
                <w:rFonts w:ascii="Times New Roman" w:hAnsi="Times New Roman" w:cs="Times New Roman"/>
                <w:b/>
                <w:spacing w:val="-2"/>
                <w:sz w:val="24"/>
                <w:szCs w:val="24"/>
              </w:rPr>
              <w:t>Risco</w:t>
            </w:r>
          </w:p>
        </w:tc>
        <w:tc>
          <w:tcPr>
            <w:tcW w:w="2296" w:type="dxa"/>
          </w:tcPr>
          <w:p w14:paraId="2BDBF45B">
            <w:pPr>
              <w:pStyle w:val="73"/>
              <w:spacing w:before="28"/>
              <w:ind w:left="630"/>
              <w:rPr>
                <w:rFonts w:ascii="Times New Roman" w:hAnsi="Times New Roman" w:cs="Times New Roman"/>
                <w:b/>
                <w:sz w:val="24"/>
                <w:szCs w:val="24"/>
              </w:rPr>
            </w:pPr>
            <w:r>
              <w:rPr>
                <w:rFonts w:ascii="Times New Roman" w:hAnsi="Times New Roman" w:cs="Times New Roman"/>
                <w:b/>
                <w:spacing w:val="-2"/>
                <w:sz w:val="24"/>
                <w:szCs w:val="24"/>
              </w:rPr>
              <w:t>Mitigação</w:t>
            </w:r>
          </w:p>
        </w:tc>
      </w:tr>
      <w:tr w14:paraId="57A1D5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1826" w:type="dxa"/>
          </w:tcPr>
          <w:p w14:paraId="3C0AE2E8">
            <w:pPr>
              <w:pStyle w:val="73"/>
              <w:rPr>
                <w:rFonts w:ascii="Times New Roman" w:hAnsi="Times New Roman" w:cs="Times New Roman"/>
                <w:sz w:val="24"/>
                <w:szCs w:val="24"/>
              </w:rPr>
            </w:pPr>
            <w:r>
              <w:rPr>
                <w:rFonts w:ascii="Times New Roman" w:hAnsi="Times New Roman" w:cs="Times New Roman"/>
                <w:spacing w:val="-2"/>
                <w:sz w:val="24"/>
                <w:szCs w:val="24"/>
              </w:rPr>
              <w:t>atraso</w:t>
            </w:r>
          </w:p>
        </w:tc>
        <w:tc>
          <w:tcPr>
            <w:tcW w:w="2296" w:type="dxa"/>
          </w:tcPr>
          <w:p w14:paraId="08AFB43A">
            <w:pPr>
              <w:pStyle w:val="73"/>
              <w:rPr>
                <w:rFonts w:ascii="Times New Roman" w:hAnsi="Times New Roman" w:cs="Times New Roman"/>
                <w:sz w:val="24"/>
                <w:szCs w:val="24"/>
              </w:rPr>
            </w:pPr>
            <w:r>
              <w:rPr>
                <w:rFonts w:ascii="Times New Roman" w:hAnsi="Times New Roman" w:cs="Times New Roman"/>
                <w:sz w:val="24"/>
                <w:szCs w:val="24"/>
              </w:rPr>
              <w:t>controle</w:t>
            </w:r>
            <w:r>
              <w:rPr>
                <w:rFonts w:ascii="Times New Roman" w:hAnsi="Times New Roman" w:cs="Times New Roman"/>
                <w:spacing w:val="-5"/>
                <w:sz w:val="24"/>
                <w:szCs w:val="24"/>
              </w:rPr>
              <w:t xml:space="preserve"> </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pacing w:val="-2"/>
                <w:sz w:val="24"/>
                <w:szCs w:val="24"/>
              </w:rPr>
              <w:t>fiscalização</w:t>
            </w:r>
          </w:p>
        </w:tc>
      </w:tr>
      <w:tr w14:paraId="0D9259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826" w:type="dxa"/>
          </w:tcPr>
          <w:p w14:paraId="768E7DE5">
            <w:pPr>
              <w:pStyle w:val="73"/>
              <w:spacing w:before="28"/>
              <w:rPr>
                <w:rFonts w:ascii="Times New Roman" w:hAnsi="Times New Roman" w:cs="Times New Roman"/>
                <w:sz w:val="24"/>
                <w:szCs w:val="24"/>
              </w:rPr>
            </w:pPr>
            <w:r>
              <w:rPr>
                <w:rFonts w:ascii="Times New Roman" w:hAnsi="Times New Roman" w:cs="Times New Roman"/>
                <w:spacing w:val="-2"/>
                <w:sz w:val="24"/>
                <w:szCs w:val="24"/>
              </w:rPr>
              <w:t>desistência</w:t>
            </w:r>
          </w:p>
        </w:tc>
        <w:tc>
          <w:tcPr>
            <w:tcW w:w="2296" w:type="dxa"/>
          </w:tcPr>
          <w:p w14:paraId="5380C1A9">
            <w:pPr>
              <w:pStyle w:val="73"/>
              <w:spacing w:before="28"/>
              <w:rPr>
                <w:rFonts w:ascii="Times New Roman" w:hAnsi="Times New Roman" w:cs="Times New Roman"/>
                <w:sz w:val="24"/>
                <w:szCs w:val="24"/>
              </w:rPr>
            </w:pPr>
            <w:r>
              <w:rPr>
                <w:rFonts w:ascii="Times New Roman" w:hAnsi="Times New Roman" w:cs="Times New Roman"/>
                <w:spacing w:val="-2"/>
                <w:sz w:val="24"/>
                <w:szCs w:val="24"/>
              </w:rPr>
              <w:t>penalidades</w:t>
            </w:r>
          </w:p>
        </w:tc>
      </w:tr>
      <w:tr w14:paraId="117CB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1826" w:type="dxa"/>
          </w:tcPr>
          <w:p w14:paraId="428C9692">
            <w:pPr>
              <w:pStyle w:val="73"/>
              <w:rPr>
                <w:rFonts w:ascii="Times New Roman" w:hAnsi="Times New Roman" w:cs="Times New Roman"/>
                <w:sz w:val="24"/>
                <w:szCs w:val="24"/>
              </w:rPr>
            </w:pPr>
            <w:r>
              <w:rPr>
                <w:rFonts w:ascii="Times New Roman" w:hAnsi="Times New Roman" w:cs="Times New Roman"/>
                <w:sz w:val="24"/>
                <w:szCs w:val="24"/>
              </w:rPr>
              <w:t>preço</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inadequado</w:t>
            </w:r>
          </w:p>
        </w:tc>
        <w:tc>
          <w:tcPr>
            <w:tcW w:w="2296" w:type="dxa"/>
          </w:tcPr>
          <w:p w14:paraId="26792B3E">
            <w:pPr>
              <w:pStyle w:val="73"/>
              <w:rPr>
                <w:rFonts w:ascii="Times New Roman" w:hAnsi="Times New Roman" w:cs="Times New Roman"/>
                <w:sz w:val="24"/>
                <w:szCs w:val="24"/>
              </w:rPr>
            </w:pPr>
            <w:r>
              <w:rPr>
                <w:rFonts w:ascii="Times New Roman" w:hAnsi="Times New Roman" w:cs="Times New Roman"/>
                <w:sz w:val="24"/>
                <w:szCs w:val="24"/>
              </w:rPr>
              <w:t>pesquisa</w:t>
            </w:r>
            <w:r>
              <w:rPr>
                <w:rFonts w:ascii="Times New Roman" w:hAnsi="Times New Roman" w:cs="Times New Roman"/>
                <w:spacing w:val="-6"/>
                <w:sz w:val="24"/>
                <w:szCs w:val="24"/>
              </w:rPr>
              <w:t xml:space="preserve"> </w:t>
            </w:r>
            <w:r>
              <w:rPr>
                <w:rFonts w:ascii="Times New Roman" w:hAnsi="Times New Roman" w:cs="Times New Roman"/>
                <w:spacing w:val="-2"/>
                <w:sz w:val="24"/>
                <w:szCs w:val="24"/>
              </w:rPr>
              <w:t>robusta</w:t>
            </w:r>
          </w:p>
        </w:tc>
      </w:tr>
    </w:tbl>
    <w:p w14:paraId="78D00A6E">
      <w:pPr>
        <w:pStyle w:val="20"/>
        <w:spacing w:before="87"/>
        <w:rPr>
          <w:rFonts w:ascii="Times New Roman" w:hAnsi="Times New Roman" w:cs="Times New Roman"/>
        </w:rPr>
      </w:pPr>
    </w:p>
    <w:p w14:paraId="602D1B17">
      <w:pPr>
        <w:pStyle w:val="2"/>
        <w:keepNext w:val="0"/>
        <w:keepLines w:val="0"/>
        <w:widowControl w:val="0"/>
        <w:numPr>
          <w:ilvl w:val="0"/>
          <w:numId w:val="6"/>
        </w:numPr>
        <w:tabs>
          <w:tab w:val="left" w:pos="677"/>
        </w:tabs>
        <w:autoSpaceDE w:val="0"/>
        <w:autoSpaceDN w:val="0"/>
        <w:spacing w:before="0" w:after="0"/>
        <w:ind w:left="677" w:hanging="540"/>
        <w:rPr>
          <w:sz w:val="24"/>
          <w:szCs w:val="24"/>
        </w:rPr>
      </w:pPr>
      <w:r>
        <w:rPr>
          <w:sz w:val="24"/>
          <w:szCs w:val="24"/>
        </w:rPr>
        <w:t>DOTAÇÃO</w:t>
      </w:r>
      <w:r>
        <w:rPr>
          <w:spacing w:val="-7"/>
          <w:sz w:val="24"/>
          <w:szCs w:val="24"/>
        </w:rPr>
        <w:t xml:space="preserve"> </w:t>
      </w:r>
      <w:r>
        <w:rPr>
          <w:spacing w:val="-2"/>
          <w:sz w:val="24"/>
          <w:szCs w:val="24"/>
        </w:rPr>
        <w:t>ORÇAMENTÁRIA</w:t>
      </w:r>
    </w:p>
    <w:p w14:paraId="3D752862">
      <w:pPr>
        <w:pStyle w:val="20"/>
        <w:spacing w:before="79"/>
        <w:ind w:left="137" w:right="731"/>
        <w:rPr>
          <w:rFonts w:ascii="Times New Roman" w:hAnsi="Times New Roman" w:cs="Times New Roman"/>
        </w:rPr>
      </w:pPr>
      <w:r>
        <w:rPr>
          <w:rFonts w:ascii="Times New Roman" w:hAnsi="Times New Roman" w:cs="Times New Roman"/>
        </w:rPr>
        <w:t>Conforme</w:t>
      </w:r>
      <w:r>
        <w:rPr>
          <w:rFonts w:ascii="Times New Roman" w:hAnsi="Times New Roman" w:cs="Times New Roman"/>
          <w:spacing w:val="-6"/>
        </w:rPr>
        <w:t xml:space="preserve"> </w:t>
      </w:r>
      <w:r>
        <w:rPr>
          <w:rFonts w:ascii="Times New Roman" w:hAnsi="Times New Roman" w:cs="Times New Roman"/>
        </w:rPr>
        <w:t>certidão</w:t>
      </w:r>
      <w:r>
        <w:rPr>
          <w:rFonts w:ascii="Times New Roman" w:hAnsi="Times New Roman" w:cs="Times New Roman"/>
          <w:spacing w:val="-6"/>
        </w:rPr>
        <w:t xml:space="preserve"> </w:t>
      </w:r>
      <w:r>
        <w:rPr>
          <w:rFonts w:ascii="Times New Roman" w:hAnsi="Times New Roman" w:cs="Times New Roman"/>
        </w:rPr>
        <w:t>constante</w:t>
      </w:r>
      <w:r>
        <w:rPr>
          <w:rFonts w:ascii="Times New Roman" w:hAnsi="Times New Roman" w:cs="Times New Roman"/>
          <w:spacing w:val="-6"/>
        </w:rPr>
        <w:t xml:space="preserve"> </w:t>
      </w:r>
      <w:r>
        <w:rPr>
          <w:rFonts w:ascii="Times New Roman" w:hAnsi="Times New Roman" w:cs="Times New Roman"/>
        </w:rPr>
        <w:t>no</w:t>
      </w:r>
      <w:r>
        <w:rPr>
          <w:rFonts w:ascii="Times New Roman" w:hAnsi="Times New Roman" w:cs="Times New Roman"/>
          <w:spacing w:val="-6"/>
        </w:rPr>
        <w:t xml:space="preserve"> </w:t>
      </w:r>
      <w:r>
        <w:rPr>
          <w:rFonts w:ascii="Times New Roman" w:hAnsi="Times New Roman" w:cs="Times New Roman"/>
        </w:rPr>
        <w:t>processo,</w:t>
      </w:r>
      <w:r>
        <w:rPr>
          <w:rFonts w:ascii="Times New Roman" w:hAnsi="Times New Roman" w:cs="Times New Roman"/>
          <w:spacing w:val="-5"/>
        </w:rPr>
        <w:t xml:space="preserve"> </w:t>
      </w:r>
      <w:r>
        <w:rPr>
          <w:rFonts w:ascii="Times New Roman" w:hAnsi="Times New Roman" w:cs="Times New Roman"/>
        </w:rPr>
        <w:t>sendo</w:t>
      </w:r>
      <w:r>
        <w:rPr>
          <w:rFonts w:ascii="Times New Roman" w:hAnsi="Times New Roman" w:cs="Times New Roman"/>
          <w:spacing w:val="-6"/>
        </w:rPr>
        <w:t xml:space="preserve"> </w:t>
      </w:r>
      <w:r>
        <w:rPr>
          <w:rFonts w:ascii="Times New Roman" w:hAnsi="Times New Roman" w:cs="Times New Roman"/>
        </w:rPr>
        <w:t>suficiente</w:t>
      </w:r>
      <w:r>
        <w:rPr>
          <w:rFonts w:ascii="Times New Roman" w:hAnsi="Times New Roman" w:cs="Times New Roman"/>
          <w:spacing w:val="-6"/>
        </w:rPr>
        <w:t xml:space="preserve"> </w:t>
      </w:r>
      <w:r>
        <w:rPr>
          <w:rFonts w:ascii="Times New Roman" w:hAnsi="Times New Roman" w:cs="Times New Roman"/>
        </w:rPr>
        <w:t>a</w:t>
      </w:r>
      <w:r>
        <w:rPr>
          <w:rFonts w:ascii="Times New Roman" w:hAnsi="Times New Roman" w:cs="Times New Roman"/>
          <w:spacing w:val="-6"/>
        </w:rPr>
        <w:t xml:space="preserve"> </w:t>
      </w:r>
      <w:r>
        <w:rPr>
          <w:rFonts w:ascii="Times New Roman" w:hAnsi="Times New Roman" w:cs="Times New Roman"/>
        </w:rPr>
        <w:t>indicação</w:t>
      </w:r>
      <w:r>
        <w:rPr>
          <w:rFonts w:ascii="Times New Roman" w:hAnsi="Times New Roman" w:cs="Times New Roman"/>
          <w:spacing w:val="-6"/>
        </w:rPr>
        <w:t xml:space="preserve"> </w:t>
      </w:r>
      <w:r>
        <w:rPr>
          <w:rFonts w:ascii="Times New Roman" w:hAnsi="Times New Roman" w:cs="Times New Roman"/>
        </w:rPr>
        <w:t>do elemento de despesa, conforme permitido para SRP.</w:t>
      </w:r>
    </w:p>
    <w:p w14:paraId="529B0813">
      <w:pPr>
        <w:pStyle w:val="20"/>
        <w:rPr>
          <w:rFonts w:ascii="Times New Roman" w:hAnsi="Times New Roman" w:cs="Times New Roman"/>
        </w:rPr>
        <w:sectPr>
          <w:pgSz w:w="11910" w:h="16840"/>
          <w:pgMar w:top="2260" w:right="1275" w:bottom="940" w:left="1417" w:header="692" w:footer="742" w:gutter="0"/>
          <w:cols w:space="720" w:num="1"/>
        </w:sectPr>
      </w:pPr>
    </w:p>
    <w:p w14:paraId="20919DE4">
      <w:pPr>
        <w:pStyle w:val="2"/>
        <w:keepNext w:val="0"/>
        <w:keepLines w:val="0"/>
        <w:widowControl w:val="0"/>
        <w:numPr>
          <w:ilvl w:val="0"/>
          <w:numId w:val="6"/>
        </w:numPr>
        <w:tabs>
          <w:tab w:val="left" w:pos="677"/>
        </w:tabs>
        <w:autoSpaceDE w:val="0"/>
        <w:autoSpaceDN w:val="0"/>
        <w:spacing w:before="230" w:after="0"/>
        <w:ind w:left="137" w:right="919" w:firstLine="0"/>
        <w:rPr>
          <w:sz w:val="24"/>
          <w:szCs w:val="24"/>
        </w:rPr>
      </w:pPr>
      <w:r>
        <w:rPr>
          <w:sz w:val="24"/>
          <w:szCs w:val="24"/>
        </w:rPr>
        <w:t>ATA</w:t>
      </w:r>
      <w:r>
        <w:rPr>
          <w:spacing w:val="-6"/>
          <w:sz w:val="24"/>
          <w:szCs w:val="24"/>
        </w:rPr>
        <w:t xml:space="preserve"> </w:t>
      </w:r>
      <w:r>
        <w:rPr>
          <w:sz w:val="24"/>
          <w:szCs w:val="24"/>
        </w:rPr>
        <w:t>DE</w:t>
      </w:r>
      <w:r>
        <w:rPr>
          <w:spacing w:val="-6"/>
          <w:sz w:val="24"/>
          <w:szCs w:val="24"/>
        </w:rPr>
        <w:t xml:space="preserve"> </w:t>
      </w:r>
      <w:r>
        <w:rPr>
          <w:sz w:val="24"/>
          <w:szCs w:val="24"/>
        </w:rPr>
        <w:t>REGISTRO</w:t>
      </w:r>
      <w:r>
        <w:rPr>
          <w:spacing w:val="-6"/>
          <w:sz w:val="24"/>
          <w:szCs w:val="24"/>
        </w:rPr>
        <w:t xml:space="preserve"> </w:t>
      </w:r>
      <w:r>
        <w:rPr>
          <w:sz w:val="24"/>
          <w:szCs w:val="24"/>
        </w:rPr>
        <w:t>DE</w:t>
      </w:r>
      <w:r>
        <w:rPr>
          <w:spacing w:val="-6"/>
          <w:sz w:val="24"/>
          <w:szCs w:val="24"/>
        </w:rPr>
        <w:t xml:space="preserve"> </w:t>
      </w:r>
      <w:r>
        <w:rPr>
          <w:sz w:val="24"/>
          <w:szCs w:val="24"/>
        </w:rPr>
        <w:t>PREÇOS</w:t>
      </w:r>
      <w:r>
        <w:rPr>
          <w:spacing w:val="-6"/>
          <w:sz w:val="24"/>
          <w:szCs w:val="24"/>
        </w:rPr>
        <w:t xml:space="preserve"> </w:t>
      </w:r>
      <w:r>
        <w:rPr>
          <w:sz w:val="24"/>
          <w:szCs w:val="24"/>
        </w:rPr>
        <w:t>(ART.</w:t>
      </w:r>
      <w:r>
        <w:rPr>
          <w:spacing w:val="-5"/>
          <w:sz w:val="24"/>
          <w:szCs w:val="24"/>
        </w:rPr>
        <w:t xml:space="preserve"> </w:t>
      </w:r>
      <w:r>
        <w:rPr>
          <w:sz w:val="24"/>
          <w:szCs w:val="24"/>
        </w:rPr>
        <w:t>18</w:t>
      </w:r>
      <w:r>
        <w:rPr>
          <w:spacing w:val="-5"/>
          <w:sz w:val="24"/>
          <w:szCs w:val="24"/>
        </w:rPr>
        <w:t xml:space="preserve"> </w:t>
      </w:r>
      <w:r>
        <w:rPr>
          <w:sz w:val="24"/>
          <w:szCs w:val="24"/>
        </w:rPr>
        <w:t xml:space="preserve">DO </w:t>
      </w:r>
      <w:r>
        <w:rPr>
          <w:spacing w:val="-2"/>
          <w:sz w:val="24"/>
          <w:szCs w:val="24"/>
        </w:rPr>
        <w:t>DECRETO)</w:t>
      </w:r>
    </w:p>
    <w:p w14:paraId="0D62F744">
      <w:pPr>
        <w:pStyle w:val="61"/>
        <w:widowControl w:val="0"/>
        <w:numPr>
          <w:ilvl w:val="0"/>
          <w:numId w:val="18"/>
        </w:numPr>
        <w:tabs>
          <w:tab w:val="left" w:pos="846"/>
        </w:tabs>
        <w:autoSpaceDE w:val="0"/>
        <w:autoSpaceDN w:val="0"/>
        <w:spacing w:before="80"/>
        <w:ind w:left="846" w:hanging="283"/>
        <w:contextualSpacing w:val="0"/>
        <w:rPr>
          <w:sz w:val="24"/>
          <w:szCs w:val="24"/>
        </w:rPr>
      </w:pPr>
      <w:r>
        <w:rPr>
          <w:sz w:val="24"/>
          <w:szCs w:val="24"/>
        </w:rPr>
        <w:t>órgão</w:t>
      </w:r>
      <w:r>
        <w:rPr>
          <w:spacing w:val="-6"/>
          <w:sz w:val="24"/>
          <w:szCs w:val="24"/>
        </w:rPr>
        <w:t xml:space="preserve"> </w:t>
      </w:r>
      <w:r>
        <w:rPr>
          <w:sz w:val="24"/>
          <w:szCs w:val="24"/>
        </w:rPr>
        <w:t>gerenciador:</w:t>
      </w:r>
      <w:r>
        <w:rPr>
          <w:spacing w:val="-6"/>
          <w:sz w:val="24"/>
          <w:szCs w:val="24"/>
        </w:rPr>
        <w:t xml:space="preserve"> </w:t>
      </w:r>
      <w:r>
        <w:rPr>
          <w:sz w:val="24"/>
          <w:szCs w:val="24"/>
        </w:rPr>
        <w:t>Secretaria</w:t>
      </w:r>
      <w:r>
        <w:rPr>
          <w:spacing w:val="-5"/>
          <w:sz w:val="24"/>
          <w:szCs w:val="24"/>
        </w:rPr>
        <w:t xml:space="preserve"> </w:t>
      </w:r>
      <w:r>
        <w:rPr>
          <w:spacing w:val="-2"/>
          <w:sz w:val="24"/>
          <w:szCs w:val="24"/>
        </w:rPr>
        <w:t>demandante</w:t>
      </w:r>
    </w:p>
    <w:p w14:paraId="28B4B177">
      <w:pPr>
        <w:pStyle w:val="61"/>
        <w:widowControl w:val="0"/>
        <w:numPr>
          <w:ilvl w:val="0"/>
          <w:numId w:val="18"/>
        </w:numPr>
        <w:tabs>
          <w:tab w:val="left" w:pos="846"/>
        </w:tabs>
        <w:autoSpaceDE w:val="0"/>
        <w:autoSpaceDN w:val="0"/>
        <w:ind w:left="846" w:hanging="283"/>
        <w:contextualSpacing w:val="0"/>
        <w:rPr>
          <w:sz w:val="24"/>
          <w:szCs w:val="24"/>
        </w:rPr>
      </w:pPr>
      <w:r>
        <w:rPr>
          <w:sz w:val="24"/>
          <w:szCs w:val="24"/>
        </w:rPr>
        <w:t>vigência:</w:t>
      </w:r>
      <w:r>
        <w:rPr>
          <w:spacing w:val="-5"/>
          <w:sz w:val="24"/>
          <w:szCs w:val="24"/>
        </w:rPr>
        <w:t xml:space="preserve"> </w:t>
      </w:r>
      <w:r>
        <w:rPr>
          <w:sz w:val="24"/>
          <w:szCs w:val="24"/>
        </w:rPr>
        <w:t>12</w:t>
      </w:r>
      <w:r>
        <w:rPr>
          <w:spacing w:val="-2"/>
          <w:sz w:val="24"/>
          <w:szCs w:val="24"/>
        </w:rPr>
        <w:t xml:space="preserve"> </w:t>
      </w:r>
      <w:r>
        <w:rPr>
          <w:spacing w:val="-4"/>
          <w:sz w:val="24"/>
          <w:szCs w:val="24"/>
        </w:rPr>
        <w:t>meses</w:t>
      </w:r>
    </w:p>
    <w:p w14:paraId="3708D9D4">
      <w:pPr>
        <w:pStyle w:val="61"/>
        <w:widowControl w:val="0"/>
        <w:numPr>
          <w:ilvl w:val="0"/>
          <w:numId w:val="18"/>
        </w:numPr>
        <w:tabs>
          <w:tab w:val="left" w:pos="846"/>
        </w:tabs>
        <w:autoSpaceDE w:val="0"/>
        <w:autoSpaceDN w:val="0"/>
        <w:ind w:left="846" w:hanging="283"/>
        <w:contextualSpacing w:val="0"/>
        <w:rPr>
          <w:sz w:val="24"/>
          <w:szCs w:val="24"/>
        </w:rPr>
      </w:pPr>
      <w:r>
        <w:rPr>
          <w:sz w:val="24"/>
          <w:szCs w:val="24"/>
        </w:rPr>
        <w:t>possibilidade</w:t>
      </w:r>
      <w:r>
        <w:rPr>
          <w:spacing w:val="-5"/>
          <w:sz w:val="24"/>
          <w:szCs w:val="24"/>
        </w:rPr>
        <w:t xml:space="preserve"> </w:t>
      </w:r>
      <w:r>
        <w:rPr>
          <w:sz w:val="24"/>
          <w:szCs w:val="24"/>
        </w:rPr>
        <w:t>de</w:t>
      </w:r>
      <w:r>
        <w:rPr>
          <w:spacing w:val="-5"/>
          <w:sz w:val="24"/>
          <w:szCs w:val="24"/>
        </w:rPr>
        <w:t xml:space="preserve"> </w:t>
      </w:r>
      <w:r>
        <w:rPr>
          <w:sz w:val="24"/>
          <w:szCs w:val="24"/>
        </w:rPr>
        <w:t>adesão:</w:t>
      </w:r>
      <w:r>
        <w:rPr>
          <w:spacing w:val="-5"/>
          <w:sz w:val="24"/>
          <w:szCs w:val="24"/>
        </w:rPr>
        <w:t xml:space="preserve"> </w:t>
      </w:r>
      <w:r>
        <w:rPr>
          <w:spacing w:val="-2"/>
          <w:sz w:val="24"/>
          <w:szCs w:val="24"/>
        </w:rPr>
        <w:t>permitida</w:t>
      </w:r>
    </w:p>
    <w:p w14:paraId="69996B50">
      <w:pPr>
        <w:pStyle w:val="61"/>
        <w:widowControl w:val="0"/>
        <w:numPr>
          <w:ilvl w:val="0"/>
          <w:numId w:val="18"/>
        </w:numPr>
        <w:tabs>
          <w:tab w:val="left" w:pos="846"/>
        </w:tabs>
        <w:autoSpaceDE w:val="0"/>
        <w:autoSpaceDN w:val="0"/>
        <w:ind w:left="846" w:hanging="283"/>
        <w:contextualSpacing w:val="0"/>
        <w:rPr>
          <w:sz w:val="24"/>
          <w:szCs w:val="24"/>
        </w:rPr>
      </w:pPr>
      <w:r>
        <w:rPr>
          <w:sz w:val="24"/>
          <w:szCs w:val="24"/>
        </w:rPr>
        <w:t>contratação</w:t>
      </w:r>
      <w:r>
        <w:rPr>
          <w:spacing w:val="-5"/>
          <w:sz w:val="24"/>
          <w:szCs w:val="24"/>
        </w:rPr>
        <w:t xml:space="preserve"> </w:t>
      </w:r>
      <w:r>
        <w:rPr>
          <w:sz w:val="24"/>
          <w:szCs w:val="24"/>
        </w:rPr>
        <w:t>sob</w:t>
      </w:r>
      <w:r>
        <w:rPr>
          <w:spacing w:val="-5"/>
          <w:sz w:val="24"/>
          <w:szCs w:val="24"/>
        </w:rPr>
        <w:t xml:space="preserve"> </w:t>
      </w:r>
      <w:r>
        <w:rPr>
          <w:spacing w:val="-2"/>
          <w:sz w:val="24"/>
          <w:szCs w:val="24"/>
        </w:rPr>
        <w:t>demanda</w:t>
      </w:r>
    </w:p>
    <w:p w14:paraId="3DB6B8F9">
      <w:pPr>
        <w:pStyle w:val="20"/>
        <w:spacing w:before="83"/>
        <w:rPr>
          <w:rFonts w:ascii="Times New Roman" w:hAnsi="Times New Roman" w:cs="Times New Roman"/>
        </w:rPr>
      </w:pPr>
    </w:p>
    <w:p w14:paraId="25E30B4A">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pacing w:val="-2"/>
          <w:sz w:val="24"/>
          <w:szCs w:val="24"/>
        </w:rPr>
        <w:t>SANÇÕES</w:t>
      </w:r>
    </w:p>
    <w:p w14:paraId="1234DFC4">
      <w:pPr>
        <w:pStyle w:val="20"/>
        <w:spacing w:before="81"/>
        <w:ind w:left="137"/>
        <w:rPr>
          <w:rFonts w:ascii="Times New Roman" w:hAnsi="Times New Roman" w:cs="Times New Roman"/>
        </w:rPr>
      </w:pPr>
      <w:r>
        <w:rPr>
          <w:rFonts w:ascii="Times New Roman" w:hAnsi="Times New Roman" w:cs="Times New Roman"/>
        </w:rPr>
        <w:t>Nos</w:t>
      </w:r>
      <w:r>
        <w:rPr>
          <w:rFonts w:ascii="Times New Roman" w:hAnsi="Times New Roman" w:cs="Times New Roman"/>
          <w:spacing w:val="-2"/>
        </w:rPr>
        <w:t xml:space="preserve"> </w:t>
      </w:r>
      <w:r>
        <w:rPr>
          <w:rFonts w:ascii="Times New Roman" w:hAnsi="Times New Roman" w:cs="Times New Roman"/>
        </w:rPr>
        <w:t>termos</w:t>
      </w:r>
      <w:r>
        <w:rPr>
          <w:rFonts w:ascii="Times New Roman" w:hAnsi="Times New Roman" w:cs="Times New Roman"/>
          <w:spacing w:val="-1"/>
        </w:rPr>
        <w:t xml:space="preserve"> </w:t>
      </w:r>
      <w:r>
        <w:rPr>
          <w:rFonts w:ascii="Times New Roman" w:hAnsi="Times New Roman" w:cs="Times New Roman"/>
        </w:rPr>
        <w:t>da</w:t>
      </w:r>
      <w:r>
        <w:rPr>
          <w:rFonts w:ascii="Times New Roman" w:hAnsi="Times New Roman" w:cs="Times New Roman"/>
          <w:spacing w:val="-1"/>
        </w:rPr>
        <w:t xml:space="preserve"> </w:t>
      </w:r>
      <w:r>
        <w:rPr>
          <w:rFonts w:ascii="Times New Roman" w:hAnsi="Times New Roman" w:cs="Times New Roman"/>
        </w:rPr>
        <w:t>Lei</w:t>
      </w:r>
      <w:r>
        <w:rPr>
          <w:rFonts w:ascii="Times New Roman" w:hAnsi="Times New Roman" w:cs="Times New Roman"/>
          <w:spacing w:val="-3"/>
        </w:rPr>
        <w:t xml:space="preserve"> </w:t>
      </w:r>
      <w:r>
        <w:rPr>
          <w:rFonts w:ascii="Times New Roman" w:hAnsi="Times New Roman" w:cs="Times New Roman"/>
          <w:spacing w:val="-2"/>
        </w:rPr>
        <w:t>14.133:</w:t>
      </w:r>
    </w:p>
    <w:p w14:paraId="1179196E">
      <w:pPr>
        <w:pStyle w:val="20"/>
        <w:spacing w:before="5"/>
        <w:rPr>
          <w:rFonts w:ascii="Times New Roman" w:hAnsi="Times New Roman" w:cs="Times New Roman"/>
        </w:rPr>
      </w:pPr>
    </w:p>
    <w:p w14:paraId="6DD13F6A">
      <w:pPr>
        <w:pStyle w:val="61"/>
        <w:widowControl w:val="0"/>
        <w:numPr>
          <w:ilvl w:val="0"/>
          <w:numId w:val="19"/>
        </w:numPr>
        <w:tabs>
          <w:tab w:val="left" w:pos="846"/>
        </w:tabs>
        <w:autoSpaceDE w:val="0"/>
        <w:autoSpaceDN w:val="0"/>
        <w:ind w:left="846" w:hanging="283"/>
        <w:contextualSpacing w:val="0"/>
        <w:rPr>
          <w:sz w:val="24"/>
          <w:szCs w:val="24"/>
        </w:rPr>
      </w:pPr>
      <w:r>
        <w:rPr>
          <w:spacing w:val="-2"/>
          <w:sz w:val="24"/>
          <w:szCs w:val="24"/>
        </w:rPr>
        <w:t>advertência</w:t>
      </w:r>
    </w:p>
    <w:p w14:paraId="0F7AB707">
      <w:pPr>
        <w:pStyle w:val="61"/>
        <w:widowControl w:val="0"/>
        <w:numPr>
          <w:ilvl w:val="0"/>
          <w:numId w:val="19"/>
        </w:numPr>
        <w:tabs>
          <w:tab w:val="left" w:pos="846"/>
        </w:tabs>
        <w:autoSpaceDE w:val="0"/>
        <w:autoSpaceDN w:val="0"/>
        <w:ind w:left="846" w:hanging="283"/>
        <w:contextualSpacing w:val="0"/>
        <w:rPr>
          <w:sz w:val="24"/>
          <w:szCs w:val="24"/>
        </w:rPr>
      </w:pPr>
      <w:r>
        <w:rPr>
          <w:spacing w:val="-2"/>
          <w:sz w:val="24"/>
          <w:szCs w:val="24"/>
        </w:rPr>
        <w:t>multa</w:t>
      </w:r>
    </w:p>
    <w:p w14:paraId="71CC4236">
      <w:pPr>
        <w:pStyle w:val="61"/>
        <w:widowControl w:val="0"/>
        <w:numPr>
          <w:ilvl w:val="0"/>
          <w:numId w:val="19"/>
        </w:numPr>
        <w:tabs>
          <w:tab w:val="left" w:pos="846"/>
        </w:tabs>
        <w:autoSpaceDE w:val="0"/>
        <w:autoSpaceDN w:val="0"/>
        <w:ind w:left="846" w:hanging="283"/>
        <w:contextualSpacing w:val="0"/>
        <w:rPr>
          <w:sz w:val="24"/>
          <w:szCs w:val="24"/>
        </w:rPr>
      </w:pPr>
      <w:r>
        <w:rPr>
          <w:spacing w:val="-2"/>
          <w:sz w:val="24"/>
          <w:szCs w:val="24"/>
        </w:rPr>
        <w:t>suspensão</w:t>
      </w:r>
    </w:p>
    <w:p w14:paraId="4414F413">
      <w:pPr>
        <w:pStyle w:val="61"/>
        <w:widowControl w:val="0"/>
        <w:numPr>
          <w:ilvl w:val="0"/>
          <w:numId w:val="19"/>
        </w:numPr>
        <w:tabs>
          <w:tab w:val="left" w:pos="846"/>
        </w:tabs>
        <w:autoSpaceDE w:val="0"/>
        <w:autoSpaceDN w:val="0"/>
        <w:ind w:left="846" w:hanging="283"/>
        <w:contextualSpacing w:val="0"/>
        <w:rPr>
          <w:sz w:val="24"/>
          <w:szCs w:val="24"/>
        </w:rPr>
      </w:pPr>
      <w:r>
        <w:rPr>
          <w:spacing w:val="-2"/>
          <w:sz w:val="24"/>
          <w:szCs w:val="24"/>
        </w:rPr>
        <w:t>impedimento</w:t>
      </w:r>
    </w:p>
    <w:p w14:paraId="72E44A73">
      <w:pPr>
        <w:pStyle w:val="20"/>
        <w:spacing w:before="85"/>
        <w:rPr>
          <w:rFonts w:ascii="Times New Roman" w:hAnsi="Times New Roman" w:cs="Times New Roman"/>
        </w:rPr>
      </w:pPr>
    </w:p>
    <w:p w14:paraId="3B091DE8">
      <w:pPr>
        <w:pStyle w:val="2"/>
        <w:keepNext w:val="0"/>
        <w:keepLines w:val="0"/>
        <w:widowControl w:val="0"/>
        <w:numPr>
          <w:ilvl w:val="0"/>
          <w:numId w:val="6"/>
        </w:numPr>
        <w:tabs>
          <w:tab w:val="left" w:pos="677"/>
        </w:tabs>
        <w:autoSpaceDE w:val="0"/>
        <w:autoSpaceDN w:val="0"/>
        <w:spacing w:before="1" w:after="0"/>
        <w:ind w:left="677" w:hanging="540"/>
        <w:rPr>
          <w:sz w:val="24"/>
          <w:szCs w:val="24"/>
        </w:rPr>
      </w:pPr>
      <w:r>
        <w:rPr>
          <w:sz w:val="24"/>
          <w:szCs w:val="24"/>
        </w:rPr>
        <w:t>DISPOSIÇÕES</w:t>
      </w:r>
      <w:r>
        <w:rPr>
          <w:spacing w:val="-11"/>
          <w:sz w:val="24"/>
          <w:szCs w:val="24"/>
        </w:rPr>
        <w:t xml:space="preserve"> </w:t>
      </w:r>
      <w:r>
        <w:rPr>
          <w:spacing w:val="-2"/>
          <w:sz w:val="24"/>
          <w:szCs w:val="24"/>
        </w:rPr>
        <w:t>FINAIS</w:t>
      </w:r>
    </w:p>
    <w:p w14:paraId="67CD1822">
      <w:pPr>
        <w:pStyle w:val="61"/>
        <w:widowControl w:val="0"/>
        <w:numPr>
          <w:ilvl w:val="0"/>
          <w:numId w:val="20"/>
        </w:numPr>
        <w:tabs>
          <w:tab w:val="left" w:pos="846"/>
        </w:tabs>
        <w:autoSpaceDE w:val="0"/>
        <w:autoSpaceDN w:val="0"/>
        <w:spacing w:before="78"/>
        <w:ind w:left="846" w:hanging="283"/>
        <w:contextualSpacing w:val="0"/>
        <w:rPr>
          <w:sz w:val="24"/>
          <w:szCs w:val="24"/>
        </w:rPr>
      </w:pPr>
      <w:r>
        <w:rPr>
          <w:sz w:val="24"/>
          <w:szCs w:val="24"/>
        </w:rPr>
        <w:t>execução</w:t>
      </w:r>
      <w:r>
        <w:rPr>
          <w:spacing w:val="-6"/>
          <w:sz w:val="24"/>
          <w:szCs w:val="24"/>
        </w:rPr>
        <w:t xml:space="preserve"> </w:t>
      </w:r>
      <w:r>
        <w:rPr>
          <w:sz w:val="24"/>
          <w:szCs w:val="24"/>
        </w:rPr>
        <w:t>conforme</w:t>
      </w:r>
      <w:r>
        <w:rPr>
          <w:spacing w:val="-4"/>
          <w:sz w:val="24"/>
          <w:szCs w:val="24"/>
        </w:rPr>
        <w:t xml:space="preserve"> </w:t>
      </w:r>
      <w:r>
        <w:rPr>
          <w:spacing w:val="-2"/>
          <w:sz w:val="24"/>
          <w:szCs w:val="24"/>
        </w:rPr>
        <w:t>necessidade</w:t>
      </w:r>
    </w:p>
    <w:p w14:paraId="4223BBCD">
      <w:pPr>
        <w:pStyle w:val="61"/>
        <w:widowControl w:val="0"/>
        <w:numPr>
          <w:ilvl w:val="0"/>
          <w:numId w:val="20"/>
        </w:numPr>
        <w:tabs>
          <w:tab w:val="left" w:pos="846"/>
        </w:tabs>
        <w:autoSpaceDE w:val="0"/>
        <w:autoSpaceDN w:val="0"/>
        <w:ind w:left="846" w:hanging="283"/>
        <w:contextualSpacing w:val="0"/>
        <w:rPr>
          <w:sz w:val="24"/>
          <w:szCs w:val="24"/>
        </w:rPr>
      </w:pPr>
      <w:r>
        <w:rPr>
          <w:sz w:val="24"/>
          <w:szCs w:val="24"/>
        </w:rPr>
        <w:t>possibilidade</w:t>
      </w:r>
      <w:r>
        <w:rPr>
          <w:spacing w:val="-5"/>
          <w:sz w:val="24"/>
          <w:szCs w:val="24"/>
        </w:rPr>
        <w:t xml:space="preserve"> </w:t>
      </w:r>
      <w:r>
        <w:rPr>
          <w:sz w:val="24"/>
          <w:szCs w:val="24"/>
        </w:rPr>
        <w:t>de</w:t>
      </w:r>
      <w:r>
        <w:rPr>
          <w:spacing w:val="-4"/>
          <w:sz w:val="24"/>
          <w:szCs w:val="24"/>
        </w:rPr>
        <w:t xml:space="preserve"> </w:t>
      </w:r>
      <w:r>
        <w:rPr>
          <w:sz w:val="24"/>
          <w:szCs w:val="24"/>
        </w:rPr>
        <w:t>variação</w:t>
      </w:r>
      <w:r>
        <w:rPr>
          <w:spacing w:val="-5"/>
          <w:sz w:val="24"/>
          <w:szCs w:val="24"/>
        </w:rPr>
        <w:t xml:space="preserve"> </w:t>
      </w:r>
      <w:r>
        <w:rPr>
          <w:sz w:val="24"/>
          <w:szCs w:val="24"/>
        </w:rPr>
        <w:t>de</w:t>
      </w:r>
      <w:r>
        <w:rPr>
          <w:spacing w:val="-2"/>
          <w:sz w:val="24"/>
          <w:szCs w:val="24"/>
        </w:rPr>
        <w:t xml:space="preserve"> quantitativos</w:t>
      </w:r>
    </w:p>
    <w:p w14:paraId="6FE86D14">
      <w:pPr>
        <w:pStyle w:val="61"/>
        <w:widowControl w:val="0"/>
        <w:numPr>
          <w:ilvl w:val="0"/>
          <w:numId w:val="20"/>
        </w:numPr>
        <w:tabs>
          <w:tab w:val="left" w:pos="846"/>
        </w:tabs>
        <w:autoSpaceDE w:val="0"/>
        <w:autoSpaceDN w:val="0"/>
        <w:ind w:left="846" w:hanging="283"/>
        <w:contextualSpacing w:val="0"/>
        <w:rPr>
          <w:sz w:val="24"/>
          <w:szCs w:val="24"/>
        </w:rPr>
      </w:pPr>
      <w:r>
        <w:rPr>
          <w:sz w:val="24"/>
          <w:szCs w:val="24"/>
        </w:rPr>
        <w:t>prevalência</w:t>
      </w:r>
      <w:r>
        <w:rPr>
          <w:spacing w:val="-6"/>
          <w:sz w:val="24"/>
          <w:szCs w:val="24"/>
        </w:rPr>
        <w:t xml:space="preserve"> </w:t>
      </w:r>
      <w:r>
        <w:rPr>
          <w:sz w:val="24"/>
          <w:szCs w:val="24"/>
        </w:rPr>
        <w:t>do</w:t>
      </w:r>
      <w:r>
        <w:rPr>
          <w:spacing w:val="-4"/>
          <w:sz w:val="24"/>
          <w:szCs w:val="24"/>
        </w:rPr>
        <w:t xml:space="preserve"> </w:t>
      </w:r>
      <w:r>
        <w:rPr>
          <w:sz w:val="24"/>
          <w:szCs w:val="24"/>
        </w:rPr>
        <w:t>interesse</w:t>
      </w:r>
      <w:r>
        <w:rPr>
          <w:spacing w:val="-5"/>
          <w:sz w:val="24"/>
          <w:szCs w:val="24"/>
        </w:rPr>
        <w:t xml:space="preserve"> </w:t>
      </w:r>
      <w:r>
        <w:rPr>
          <w:spacing w:val="-2"/>
          <w:sz w:val="24"/>
          <w:szCs w:val="24"/>
        </w:rPr>
        <w:t>público</w:t>
      </w:r>
    </w:p>
    <w:p w14:paraId="42AD8EA7">
      <w:pPr>
        <w:pStyle w:val="20"/>
        <w:spacing w:before="7"/>
        <w:rPr>
          <w:rFonts w:ascii="Times New Roman" w:hAnsi="Times New Roman" w:cs="Times New Roman"/>
        </w:rPr>
      </w:pPr>
    </w:p>
    <w:p w14:paraId="17467636">
      <w:pPr>
        <w:spacing w:before="1"/>
        <w:ind w:right="16"/>
        <w:jc w:val="right"/>
        <w:rPr>
          <w:b/>
          <w:sz w:val="24"/>
          <w:szCs w:val="24"/>
        </w:rPr>
      </w:pPr>
      <w:r>
        <w:rPr>
          <w:b/>
          <w:sz w:val="24"/>
          <w:szCs w:val="24"/>
        </w:rPr>
        <w:t>Valença,</w:t>
      </w:r>
      <w:r>
        <w:rPr>
          <w:b/>
          <w:spacing w:val="-1"/>
          <w:sz w:val="24"/>
          <w:szCs w:val="24"/>
        </w:rPr>
        <w:t xml:space="preserve"> </w:t>
      </w:r>
      <w:r>
        <w:rPr>
          <w:b/>
          <w:sz w:val="24"/>
          <w:szCs w:val="24"/>
        </w:rPr>
        <w:t>26</w:t>
      </w:r>
      <w:r>
        <w:rPr>
          <w:b/>
          <w:spacing w:val="-2"/>
          <w:sz w:val="24"/>
          <w:szCs w:val="24"/>
        </w:rPr>
        <w:t xml:space="preserve"> </w:t>
      </w:r>
      <w:r>
        <w:rPr>
          <w:b/>
          <w:sz w:val="24"/>
          <w:szCs w:val="24"/>
        </w:rPr>
        <w:t>de</w:t>
      </w:r>
      <w:r>
        <w:rPr>
          <w:b/>
          <w:spacing w:val="-3"/>
          <w:sz w:val="24"/>
          <w:szCs w:val="24"/>
        </w:rPr>
        <w:t xml:space="preserve"> </w:t>
      </w:r>
      <w:r>
        <w:rPr>
          <w:b/>
          <w:sz w:val="24"/>
          <w:szCs w:val="24"/>
        </w:rPr>
        <w:t>abril</w:t>
      </w:r>
      <w:r>
        <w:rPr>
          <w:b/>
          <w:spacing w:val="-1"/>
          <w:sz w:val="24"/>
          <w:szCs w:val="24"/>
        </w:rPr>
        <w:t xml:space="preserve"> </w:t>
      </w:r>
      <w:r>
        <w:rPr>
          <w:b/>
          <w:sz w:val="24"/>
          <w:szCs w:val="24"/>
        </w:rPr>
        <w:t>de</w:t>
      </w:r>
      <w:r>
        <w:rPr>
          <w:b/>
          <w:spacing w:val="-2"/>
          <w:sz w:val="24"/>
          <w:szCs w:val="24"/>
        </w:rPr>
        <w:t xml:space="preserve"> 2026.</w:t>
      </w:r>
    </w:p>
    <w:p w14:paraId="25D8D2A9">
      <w:pPr>
        <w:spacing w:before="288" w:beforeLines="120" w:after="288" w:afterLines="120" w:line="288" w:lineRule="auto"/>
        <w:ind w:left="360"/>
        <w:rPr>
          <w:sz w:val="24"/>
          <w:szCs w:val="24"/>
        </w:rPr>
      </w:pPr>
    </w:p>
    <w:p w14:paraId="4B185D4F">
      <w:pPr>
        <w:spacing w:before="288" w:beforeLines="120" w:after="288" w:afterLines="120" w:line="288" w:lineRule="auto"/>
        <w:ind w:left="360"/>
        <w:rPr>
          <w:sz w:val="24"/>
          <w:szCs w:val="24"/>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6FA94382">
      <w:pPr>
        <w:ind w:left="284"/>
        <w:jc w:val="center"/>
        <w:rPr>
          <w:b/>
          <w:color w:val="000000"/>
          <w:sz w:val="24"/>
          <w:szCs w:val="24"/>
          <w:u w:val="single"/>
        </w:rPr>
      </w:pPr>
    </w:p>
    <w:p w14:paraId="4308E379">
      <w:pPr>
        <w:ind w:left="284"/>
        <w:rPr>
          <w:b/>
          <w:sz w:val="24"/>
          <w:szCs w:val="24"/>
          <w:u w:val="single"/>
        </w:rPr>
      </w:pPr>
    </w:p>
    <w:p w14:paraId="26DCE324">
      <w:pPr>
        <w:pStyle w:val="2"/>
        <w:keepNext w:val="0"/>
        <w:keepLines w:val="0"/>
        <w:widowControl w:val="0"/>
        <w:numPr>
          <w:ilvl w:val="0"/>
          <w:numId w:val="21"/>
        </w:numPr>
        <w:tabs>
          <w:tab w:val="left" w:pos="497"/>
        </w:tabs>
        <w:autoSpaceDE w:val="0"/>
        <w:autoSpaceDN w:val="0"/>
        <w:spacing w:before="0" w:after="0"/>
        <w:rPr>
          <w:sz w:val="24"/>
          <w:szCs w:val="24"/>
        </w:rPr>
      </w:pPr>
      <w:r>
        <w:rPr>
          <w:sz w:val="24"/>
          <w:szCs w:val="24"/>
        </w:rPr>
        <w:t xml:space="preserve">Identificação da </w:t>
      </w:r>
      <w:r>
        <w:rPr>
          <w:spacing w:val="-2"/>
          <w:sz w:val="24"/>
          <w:szCs w:val="24"/>
        </w:rPr>
        <w:t>Demanda</w:t>
      </w:r>
    </w:p>
    <w:p w14:paraId="03029CF8">
      <w:pPr>
        <w:pStyle w:val="20"/>
        <w:spacing w:before="81"/>
        <w:ind w:left="137"/>
        <w:rPr>
          <w:rFonts w:ascii="Times New Roman" w:hAnsi="Times New Roman" w:cs="Times New Roman"/>
        </w:rPr>
      </w:pPr>
      <w:r>
        <w:rPr>
          <w:rFonts w:ascii="Times New Roman" w:hAnsi="Times New Roman" w:cs="Times New Roman"/>
        </w:rPr>
        <w:t>Órgão:</w:t>
      </w:r>
      <w:r>
        <w:rPr>
          <w:rFonts w:ascii="Times New Roman" w:hAnsi="Times New Roman" w:cs="Times New Roman"/>
          <w:spacing w:val="-6"/>
        </w:rPr>
        <w:t xml:space="preserve"> </w:t>
      </w:r>
      <w:r>
        <w:rPr>
          <w:rFonts w:ascii="Times New Roman" w:hAnsi="Times New Roman" w:cs="Times New Roman"/>
        </w:rPr>
        <w:t>Secretaria</w:t>
      </w:r>
      <w:r>
        <w:rPr>
          <w:rFonts w:ascii="Times New Roman" w:hAnsi="Times New Roman" w:cs="Times New Roman"/>
          <w:spacing w:val="-7"/>
        </w:rPr>
        <w:t xml:space="preserve"> </w:t>
      </w:r>
      <w:r>
        <w:rPr>
          <w:rFonts w:ascii="Times New Roman" w:hAnsi="Times New Roman" w:cs="Times New Roman"/>
        </w:rPr>
        <w:t>Municipal</w:t>
      </w:r>
      <w:r>
        <w:rPr>
          <w:rFonts w:ascii="Times New Roman" w:hAnsi="Times New Roman" w:cs="Times New Roman"/>
          <w:spacing w:val="-5"/>
        </w:rPr>
        <w:t xml:space="preserve"> </w:t>
      </w:r>
      <w:r>
        <w:rPr>
          <w:rFonts w:ascii="Times New Roman" w:hAnsi="Times New Roman" w:cs="Times New Roman"/>
        </w:rPr>
        <w:t>de</w:t>
      </w:r>
      <w:r>
        <w:rPr>
          <w:rFonts w:ascii="Times New Roman" w:hAnsi="Times New Roman" w:cs="Times New Roman"/>
          <w:spacing w:val="-5"/>
        </w:rPr>
        <w:t xml:space="preserve"> </w:t>
      </w:r>
      <w:r>
        <w:rPr>
          <w:rFonts w:ascii="Times New Roman" w:hAnsi="Times New Roman" w:cs="Times New Roman"/>
        </w:rPr>
        <w:t>Assistência,</w:t>
      </w:r>
      <w:r>
        <w:rPr>
          <w:rFonts w:ascii="Times New Roman" w:hAnsi="Times New Roman" w:cs="Times New Roman"/>
          <w:spacing w:val="-6"/>
        </w:rPr>
        <w:t xml:space="preserve"> </w:t>
      </w:r>
      <w:r>
        <w:rPr>
          <w:rFonts w:ascii="Times New Roman" w:hAnsi="Times New Roman" w:cs="Times New Roman"/>
        </w:rPr>
        <w:t>Esporte</w:t>
      </w:r>
      <w:r>
        <w:rPr>
          <w:rFonts w:ascii="Times New Roman" w:hAnsi="Times New Roman" w:cs="Times New Roman"/>
          <w:spacing w:val="-7"/>
        </w:rPr>
        <w:t xml:space="preserve"> </w:t>
      </w:r>
      <w:r>
        <w:rPr>
          <w:rFonts w:ascii="Times New Roman" w:hAnsi="Times New Roman" w:cs="Times New Roman"/>
        </w:rPr>
        <w:t>e</w:t>
      </w:r>
      <w:r>
        <w:rPr>
          <w:rFonts w:ascii="Times New Roman" w:hAnsi="Times New Roman" w:cs="Times New Roman"/>
          <w:spacing w:val="-7"/>
        </w:rPr>
        <w:t xml:space="preserve"> </w:t>
      </w:r>
      <w:r>
        <w:rPr>
          <w:rFonts w:ascii="Times New Roman" w:hAnsi="Times New Roman" w:cs="Times New Roman"/>
        </w:rPr>
        <w:t>Envelhecimento</w:t>
      </w:r>
      <w:r>
        <w:rPr>
          <w:rFonts w:ascii="Times New Roman" w:hAnsi="Times New Roman" w:cs="Times New Roman"/>
          <w:spacing w:val="-7"/>
        </w:rPr>
        <w:t xml:space="preserve"> </w:t>
      </w:r>
      <w:r>
        <w:rPr>
          <w:rFonts w:ascii="Times New Roman" w:hAnsi="Times New Roman" w:cs="Times New Roman"/>
        </w:rPr>
        <w:t>Saudável Objeto: Contratação de empresa especializada para prestação de serviços de arbitragem esportiva.</w:t>
      </w:r>
    </w:p>
    <w:p w14:paraId="164C951C">
      <w:pPr>
        <w:pStyle w:val="20"/>
        <w:spacing w:before="83"/>
        <w:rPr>
          <w:rFonts w:ascii="Times New Roman" w:hAnsi="Times New Roman" w:cs="Times New Roman"/>
        </w:rPr>
      </w:pPr>
    </w:p>
    <w:p w14:paraId="130123CD">
      <w:pPr>
        <w:pStyle w:val="2"/>
        <w:keepNext w:val="0"/>
        <w:keepLines w:val="0"/>
        <w:widowControl w:val="0"/>
        <w:numPr>
          <w:ilvl w:val="0"/>
          <w:numId w:val="21"/>
        </w:numPr>
        <w:tabs>
          <w:tab w:val="left" w:pos="497"/>
        </w:tabs>
        <w:autoSpaceDE w:val="0"/>
        <w:autoSpaceDN w:val="0"/>
        <w:spacing w:before="0" w:after="0"/>
        <w:rPr>
          <w:sz w:val="24"/>
          <w:szCs w:val="24"/>
        </w:rPr>
      </w:pPr>
      <w:bookmarkStart w:id="39" w:name="2._Descrição_da_Necessidade"/>
      <w:bookmarkEnd w:id="39"/>
      <w:r>
        <w:rPr>
          <w:sz w:val="24"/>
          <w:szCs w:val="24"/>
        </w:rPr>
        <w:t xml:space="preserve">Descrição da </w:t>
      </w:r>
      <w:r>
        <w:rPr>
          <w:spacing w:val="-2"/>
          <w:sz w:val="24"/>
          <w:szCs w:val="24"/>
        </w:rPr>
        <w:t>Necessidade</w:t>
      </w:r>
    </w:p>
    <w:p w14:paraId="2DC724AC">
      <w:pPr>
        <w:pStyle w:val="20"/>
        <w:spacing w:before="81"/>
        <w:ind w:left="137"/>
        <w:rPr>
          <w:rFonts w:ascii="Times New Roman" w:hAnsi="Times New Roman" w:cs="Times New Roman"/>
        </w:rPr>
      </w:pPr>
      <w:r>
        <w:rPr>
          <w:rFonts w:ascii="Times New Roman" w:hAnsi="Times New Roman" w:cs="Times New Roman"/>
        </w:rPr>
        <w:t>A</w:t>
      </w:r>
      <w:r>
        <w:rPr>
          <w:rFonts w:ascii="Times New Roman" w:hAnsi="Times New Roman" w:cs="Times New Roman"/>
          <w:spacing w:val="-6"/>
        </w:rPr>
        <w:t xml:space="preserve"> </w:t>
      </w:r>
      <w:r>
        <w:rPr>
          <w:rFonts w:ascii="Times New Roman" w:hAnsi="Times New Roman" w:cs="Times New Roman"/>
        </w:rPr>
        <w:t>contratação</w:t>
      </w:r>
      <w:r>
        <w:rPr>
          <w:rFonts w:ascii="Times New Roman" w:hAnsi="Times New Roman" w:cs="Times New Roman"/>
          <w:spacing w:val="-4"/>
        </w:rPr>
        <w:t xml:space="preserve"> </w:t>
      </w:r>
      <w:r>
        <w:rPr>
          <w:rFonts w:ascii="Times New Roman" w:hAnsi="Times New Roman" w:cs="Times New Roman"/>
        </w:rPr>
        <w:t>visa</w:t>
      </w:r>
      <w:r>
        <w:rPr>
          <w:rFonts w:ascii="Times New Roman" w:hAnsi="Times New Roman" w:cs="Times New Roman"/>
          <w:spacing w:val="-6"/>
        </w:rPr>
        <w:t xml:space="preserve"> </w:t>
      </w:r>
      <w:r>
        <w:rPr>
          <w:rFonts w:ascii="Times New Roman" w:hAnsi="Times New Roman" w:cs="Times New Roman"/>
        </w:rPr>
        <w:t>assegurar</w:t>
      </w:r>
      <w:r>
        <w:rPr>
          <w:rFonts w:ascii="Times New Roman" w:hAnsi="Times New Roman" w:cs="Times New Roman"/>
          <w:spacing w:val="-6"/>
        </w:rPr>
        <w:t xml:space="preserve"> </w:t>
      </w:r>
      <w:r>
        <w:rPr>
          <w:rFonts w:ascii="Times New Roman" w:hAnsi="Times New Roman" w:cs="Times New Roman"/>
        </w:rPr>
        <w:t>a</w:t>
      </w:r>
      <w:r>
        <w:rPr>
          <w:rFonts w:ascii="Times New Roman" w:hAnsi="Times New Roman" w:cs="Times New Roman"/>
          <w:spacing w:val="-4"/>
        </w:rPr>
        <w:t xml:space="preserve"> </w:t>
      </w:r>
      <w:r>
        <w:rPr>
          <w:rFonts w:ascii="Times New Roman" w:hAnsi="Times New Roman" w:cs="Times New Roman"/>
        </w:rPr>
        <w:t>regularidade,</w:t>
      </w:r>
      <w:r>
        <w:rPr>
          <w:rFonts w:ascii="Times New Roman" w:hAnsi="Times New Roman" w:cs="Times New Roman"/>
          <w:spacing w:val="-5"/>
        </w:rPr>
        <w:t xml:space="preserve"> </w:t>
      </w:r>
      <w:r>
        <w:rPr>
          <w:rFonts w:ascii="Times New Roman" w:hAnsi="Times New Roman" w:cs="Times New Roman"/>
        </w:rPr>
        <w:t>lisura,</w:t>
      </w:r>
      <w:r>
        <w:rPr>
          <w:rFonts w:ascii="Times New Roman" w:hAnsi="Times New Roman" w:cs="Times New Roman"/>
          <w:spacing w:val="-5"/>
        </w:rPr>
        <w:t xml:space="preserve"> </w:t>
      </w:r>
      <w:r>
        <w:rPr>
          <w:rFonts w:ascii="Times New Roman" w:hAnsi="Times New Roman" w:cs="Times New Roman"/>
        </w:rPr>
        <w:t>segurança</w:t>
      </w:r>
      <w:r>
        <w:rPr>
          <w:rFonts w:ascii="Times New Roman" w:hAnsi="Times New Roman" w:cs="Times New Roman"/>
          <w:spacing w:val="-6"/>
        </w:rPr>
        <w:t xml:space="preserve"> </w:t>
      </w:r>
      <w:r>
        <w:rPr>
          <w:rFonts w:ascii="Times New Roman" w:hAnsi="Times New Roman" w:cs="Times New Roman"/>
        </w:rPr>
        <w:t>e</w:t>
      </w:r>
      <w:r>
        <w:rPr>
          <w:rFonts w:ascii="Times New Roman" w:hAnsi="Times New Roman" w:cs="Times New Roman"/>
          <w:spacing w:val="-6"/>
        </w:rPr>
        <w:t xml:space="preserve"> </w:t>
      </w:r>
      <w:r>
        <w:rPr>
          <w:rFonts w:ascii="Times New Roman" w:hAnsi="Times New Roman" w:cs="Times New Roman"/>
        </w:rPr>
        <w:t>organização</w:t>
      </w:r>
      <w:r>
        <w:rPr>
          <w:rFonts w:ascii="Times New Roman" w:hAnsi="Times New Roman" w:cs="Times New Roman"/>
          <w:spacing w:val="-6"/>
        </w:rPr>
        <w:t xml:space="preserve"> </w:t>
      </w:r>
      <w:r>
        <w:rPr>
          <w:rFonts w:ascii="Times New Roman" w:hAnsi="Times New Roman" w:cs="Times New Roman"/>
        </w:rPr>
        <w:t>das competições esportivas promovidas pelo Município, abrangendo diversas modalidades e atendendo ao calendário esportivo anual.</w:t>
      </w:r>
    </w:p>
    <w:p w14:paraId="4BD6B2F9">
      <w:pPr>
        <w:pStyle w:val="20"/>
        <w:spacing w:before="83"/>
        <w:rPr>
          <w:rFonts w:ascii="Times New Roman" w:hAnsi="Times New Roman" w:cs="Times New Roman"/>
        </w:rPr>
      </w:pPr>
    </w:p>
    <w:p w14:paraId="069CE828">
      <w:pPr>
        <w:pStyle w:val="2"/>
        <w:keepNext w:val="0"/>
        <w:keepLines w:val="0"/>
        <w:widowControl w:val="0"/>
        <w:numPr>
          <w:ilvl w:val="0"/>
          <w:numId w:val="21"/>
        </w:numPr>
        <w:tabs>
          <w:tab w:val="left" w:pos="497"/>
        </w:tabs>
        <w:autoSpaceDE w:val="0"/>
        <w:autoSpaceDN w:val="0"/>
        <w:spacing w:before="0" w:after="0"/>
        <w:rPr>
          <w:sz w:val="24"/>
          <w:szCs w:val="24"/>
        </w:rPr>
      </w:pPr>
      <w:bookmarkStart w:id="40" w:name="3._Previsão_no_Plano_Anual_de_Contrataçõ"/>
      <w:bookmarkEnd w:id="40"/>
      <w:r>
        <w:rPr>
          <w:sz w:val="24"/>
          <w:szCs w:val="24"/>
        </w:rPr>
        <w:t>Previsão</w:t>
      </w:r>
      <w:r>
        <w:rPr>
          <w:spacing w:val="-3"/>
          <w:sz w:val="24"/>
          <w:szCs w:val="24"/>
        </w:rPr>
        <w:t xml:space="preserve"> </w:t>
      </w:r>
      <w:r>
        <w:rPr>
          <w:sz w:val="24"/>
          <w:szCs w:val="24"/>
        </w:rPr>
        <w:t>no</w:t>
      </w:r>
      <w:r>
        <w:rPr>
          <w:spacing w:val="-3"/>
          <w:sz w:val="24"/>
          <w:szCs w:val="24"/>
        </w:rPr>
        <w:t xml:space="preserve"> </w:t>
      </w:r>
      <w:r>
        <w:rPr>
          <w:sz w:val="24"/>
          <w:szCs w:val="24"/>
        </w:rPr>
        <w:t>Plano</w:t>
      </w:r>
      <w:r>
        <w:rPr>
          <w:spacing w:val="-3"/>
          <w:sz w:val="24"/>
          <w:szCs w:val="24"/>
        </w:rPr>
        <w:t xml:space="preserve"> </w:t>
      </w:r>
      <w:r>
        <w:rPr>
          <w:sz w:val="24"/>
          <w:szCs w:val="24"/>
        </w:rPr>
        <w:t>Anual</w:t>
      </w:r>
      <w:r>
        <w:rPr>
          <w:spacing w:val="-3"/>
          <w:sz w:val="24"/>
          <w:szCs w:val="24"/>
        </w:rPr>
        <w:t xml:space="preserve"> </w:t>
      </w:r>
      <w:r>
        <w:rPr>
          <w:sz w:val="24"/>
          <w:szCs w:val="24"/>
        </w:rPr>
        <w:t>de</w:t>
      </w:r>
      <w:r>
        <w:rPr>
          <w:spacing w:val="-4"/>
          <w:sz w:val="24"/>
          <w:szCs w:val="24"/>
        </w:rPr>
        <w:t xml:space="preserve"> </w:t>
      </w:r>
      <w:r>
        <w:rPr>
          <w:sz w:val="24"/>
          <w:szCs w:val="24"/>
        </w:rPr>
        <w:t>Contratações</w:t>
      </w:r>
      <w:r>
        <w:rPr>
          <w:spacing w:val="-3"/>
          <w:sz w:val="24"/>
          <w:szCs w:val="24"/>
        </w:rPr>
        <w:t xml:space="preserve"> </w:t>
      </w:r>
      <w:r>
        <w:rPr>
          <w:spacing w:val="-2"/>
          <w:sz w:val="24"/>
          <w:szCs w:val="24"/>
        </w:rPr>
        <w:t>(PCA)</w:t>
      </w:r>
    </w:p>
    <w:p w14:paraId="4C82F702">
      <w:pPr>
        <w:pStyle w:val="20"/>
        <w:spacing w:before="80"/>
        <w:ind w:left="705" w:right="686"/>
        <w:rPr>
          <w:rFonts w:ascii="Times New Roman" w:hAnsi="Times New Roman" w:cs="Times New Roman"/>
        </w:rPr>
      </w:pPr>
      <w:r>
        <w:rPr>
          <w:rFonts w:ascii="Times New Roman" w:hAnsi="Times New Roman" w:cs="Times New Roman"/>
        </w:rPr>
        <w:t>A</w:t>
      </w:r>
      <w:r>
        <w:rPr>
          <w:rFonts w:ascii="Times New Roman" w:hAnsi="Times New Roman" w:cs="Times New Roman"/>
          <w:spacing w:val="-5"/>
        </w:rPr>
        <w:t xml:space="preserve"> </w:t>
      </w:r>
      <w:r>
        <w:rPr>
          <w:rFonts w:ascii="Times New Roman" w:hAnsi="Times New Roman" w:cs="Times New Roman"/>
        </w:rPr>
        <w:t>presente contratação não consta formalmente prevista no Plano</w:t>
      </w:r>
      <w:r>
        <w:rPr>
          <w:rFonts w:ascii="Times New Roman" w:hAnsi="Times New Roman" w:cs="Times New Roman"/>
          <w:spacing w:val="-2"/>
        </w:rPr>
        <w:t xml:space="preserve"> </w:t>
      </w:r>
      <w:r>
        <w:rPr>
          <w:rFonts w:ascii="Times New Roman" w:hAnsi="Times New Roman" w:cs="Times New Roman"/>
        </w:rPr>
        <w:t>Anual de Contratações – PCA</w:t>
      </w:r>
      <w:r>
        <w:rPr>
          <w:rFonts w:ascii="Times New Roman" w:hAnsi="Times New Roman" w:cs="Times New Roman"/>
          <w:spacing w:val="-5"/>
        </w:rPr>
        <w:t xml:space="preserve"> </w:t>
      </w:r>
      <w:r>
        <w:rPr>
          <w:rFonts w:ascii="Times New Roman" w:hAnsi="Times New Roman" w:cs="Times New Roman"/>
        </w:rPr>
        <w:t>do exercício, contudo, sua realização se justifica por se tratar de demanda contínua, essencial ao funcionamento das atividades esportivas</w:t>
      </w:r>
      <w:r>
        <w:rPr>
          <w:rFonts w:ascii="Times New Roman" w:hAnsi="Times New Roman" w:cs="Times New Roman"/>
          <w:spacing w:val="-6"/>
        </w:rPr>
        <w:t xml:space="preserve"> </w:t>
      </w:r>
      <w:r>
        <w:rPr>
          <w:rFonts w:ascii="Times New Roman" w:hAnsi="Times New Roman" w:cs="Times New Roman"/>
        </w:rPr>
        <w:t>do</w:t>
      </w:r>
      <w:r>
        <w:rPr>
          <w:rFonts w:ascii="Times New Roman" w:hAnsi="Times New Roman" w:cs="Times New Roman"/>
          <w:spacing w:val="-6"/>
        </w:rPr>
        <w:t xml:space="preserve"> </w:t>
      </w:r>
      <w:r>
        <w:rPr>
          <w:rFonts w:ascii="Times New Roman" w:hAnsi="Times New Roman" w:cs="Times New Roman"/>
        </w:rPr>
        <w:t>Município,</w:t>
      </w:r>
      <w:r>
        <w:rPr>
          <w:rFonts w:ascii="Times New Roman" w:hAnsi="Times New Roman" w:cs="Times New Roman"/>
          <w:spacing w:val="-6"/>
        </w:rPr>
        <w:t xml:space="preserve"> </w:t>
      </w:r>
      <w:r>
        <w:rPr>
          <w:rFonts w:ascii="Times New Roman" w:hAnsi="Times New Roman" w:cs="Times New Roman"/>
        </w:rPr>
        <w:t>diretamente</w:t>
      </w:r>
      <w:r>
        <w:rPr>
          <w:rFonts w:ascii="Times New Roman" w:hAnsi="Times New Roman" w:cs="Times New Roman"/>
          <w:spacing w:val="-5"/>
        </w:rPr>
        <w:t xml:space="preserve"> </w:t>
      </w:r>
      <w:r>
        <w:rPr>
          <w:rFonts w:ascii="Times New Roman" w:hAnsi="Times New Roman" w:cs="Times New Roman"/>
        </w:rPr>
        <w:t>vinculada</w:t>
      </w:r>
      <w:r>
        <w:rPr>
          <w:rFonts w:ascii="Times New Roman" w:hAnsi="Times New Roman" w:cs="Times New Roman"/>
          <w:spacing w:val="-5"/>
        </w:rPr>
        <w:t xml:space="preserve"> </w:t>
      </w:r>
      <w:r>
        <w:rPr>
          <w:rFonts w:ascii="Times New Roman" w:hAnsi="Times New Roman" w:cs="Times New Roman"/>
        </w:rPr>
        <w:t>ao</w:t>
      </w:r>
      <w:r>
        <w:rPr>
          <w:rFonts w:ascii="Times New Roman" w:hAnsi="Times New Roman" w:cs="Times New Roman"/>
          <w:spacing w:val="-6"/>
        </w:rPr>
        <w:t xml:space="preserve"> </w:t>
      </w:r>
      <w:r>
        <w:rPr>
          <w:rFonts w:ascii="Times New Roman" w:hAnsi="Times New Roman" w:cs="Times New Roman"/>
        </w:rPr>
        <w:t>calendário</w:t>
      </w:r>
      <w:r>
        <w:rPr>
          <w:rFonts w:ascii="Times New Roman" w:hAnsi="Times New Roman" w:cs="Times New Roman"/>
          <w:spacing w:val="-5"/>
        </w:rPr>
        <w:t xml:space="preserve"> </w:t>
      </w:r>
      <w:r>
        <w:rPr>
          <w:rFonts w:ascii="Times New Roman" w:hAnsi="Times New Roman" w:cs="Times New Roman"/>
        </w:rPr>
        <w:t>esportivo</w:t>
      </w:r>
      <w:r>
        <w:rPr>
          <w:rFonts w:ascii="Times New Roman" w:hAnsi="Times New Roman" w:cs="Times New Roman"/>
          <w:spacing w:val="-6"/>
        </w:rPr>
        <w:t xml:space="preserve"> </w:t>
      </w:r>
      <w:r>
        <w:rPr>
          <w:rFonts w:ascii="Times New Roman" w:hAnsi="Times New Roman" w:cs="Times New Roman"/>
        </w:rPr>
        <w:t>anual, cuja interrupção acarretaria prejuízo ao interesse público.</w:t>
      </w:r>
    </w:p>
    <w:p w14:paraId="574AF592">
      <w:pPr>
        <w:pStyle w:val="20"/>
        <w:spacing w:before="8"/>
        <w:rPr>
          <w:rFonts w:ascii="Times New Roman" w:hAnsi="Times New Roman" w:cs="Times New Roman"/>
        </w:rPr>
      </w:pPr>
    </w:p>
    <w:p w14:paraId="71BBC6D1">
      <w:pPr>
        <w:pStyle w:val="20"/>
        <w:ind w:left="705" w:right="686"/>
        <w:rPr>
          <w:rFonts w:ascii="Times New Roman" w:hAnsi="Times New Roman" w:cs="Times New Roman"/>
        </w:rPr>
      </w:pPr>
      <w:r>
        <w:rPr>
          <w:rFonts w:ascii="Times New Roman" w:hAnsi="Times New Roman" w:cs="Times New Roman"/>
        </w:rPr>
        <w:t>Ressalta-se</w:t>
      </w:r>
      <w:r>
        <w:rPr>
          <w:rFonts w:ascii="Times New Roman" w:hAnsi="Times New Roman" w:cs="Times New Roman"/>
          <w:spacing w:val="-3"/>
        </w:rPr>
        <w:t xml:space="preserve"> </w:t>
      </w:r>
      <w:r>
        <w:rPr>
          <w:rFonts w:ascii="Times New Roman" w:hAnsi="Times New Roman" w:cs="Times New Roman"/>
        </w:rPr>
        <w:t>que</w:t>
      </w:r>
      <w:r>
        <w:rPr>
          <w:rFonts w:ascii="Times New Roman" w:hAnsi="Times New Roman" w:cs="Times New Roman"/>
          <w:spacing w:val="-1"/>
        </w:rPr>
        <w:t xml:space="preserve"> </w:t>
      </w:r>
      <w:r>
        <w:rPr>
          <w:rFonts w:ascii="Times New Roman" w:hAnsi="Times New Roman" w:cs="Times New Roman"/>
        </w:rPr>
        <w:t>a</w:t>
      </w:r>
      <w:r>
        <w:rPr>
          <w:rFonts w:ascii="Times New Roman" w:hAnsi="Times New Roman" w:cs="Times New Roman"/>
          <w:spacing w:val="-3"/>
        </w:rPr>
        <w:t xml:space="preserve"> </w:t>
      </w:r>
      <w:r>
        <w:rPr>
          <w:rFonts w:ascii="Times New Roman" w:hAnsi="Times New Roman" w:cs="Times New Roman"/>
        </w:rPr>
        <w:t>contratação</w:t>
      </w:r>
      <w:r>
        <w:rPr>
          <w:rFonts w:ascii="Times New Roman" w:hAnsi="Times New Roman" w:cs="Times New Roman"/>
          <w:spacing w:val="-1"/>
        </w:rPr>
        <w:t xml:space="preserve"> </w:t>
      </w:r>
      <w:r>
        <w:rPr>
          <w:rFonts w:ascii="Times New Roman" w:hAnsi="Times New Roman" w:cs="Times New Roman"/>
        </w:rPr>
        <w:t>está</w:t>
      </w:r>
      <w:r>
        <w:rPr>
          <w:rFonts w:ascii="Times New Roman" w:hAnsi="Times New Roman" w:cs="Times New Roman"/>
          <w:spacing w:val="-3"/>
        </w:rPr>
        <w:t xml:space="preserve"> </w:t>
      </w:r>
      <w:r>
        <w:rPr>
          <w:rFonts w:ascii="Times New Roman" w:hAnsi="Times New Roman" w:cs="Times New Roman"/>
        </w:rPr>
        <w:t>alinhada</w:t>
      </w:r>
      <w:r>
        <w:rPr>
          <w:rFonts w:ascii="Times New Roman" w:hAnsi="Times New Roman" w:cs="Times New Roman"/>
          <w:spacing w:val="-1"/>
        </w:rPr>
        <w:t xml:space="preserve"> </w:t>
      </w:r>
      <w:r>
        <w:rPr>
          <w:rFonts w:ascii="Times New Roman" w:hAnsi="Times New Roman" w:cs="Times New Roman"/>
        </w:rPr>
        <w:t>às</w:t>
      </w:r>
      <w:r>
        <w:rPr>
          <w:rFonts w:ascii="Times New Roman" w:hAnsi="Times New Roman" w:cs="Times New Roman"/>
          <w:spacing w:val="-2"/>
        </w:rPr>
        <w:t xml:space="preserve"> </w:t>
      </w:r>
      <w:r>
        <w:rPr>
          <w:rFonts w:ascii="Times New Roman" w:hAnsi="Times New Roman" w:cs="Times New Roman"/>
        </w:rPr>
        <w:t>políticas</w:t>
      </w:r>
      <w:r>
        <w:rPr>
          <w:rFonts w:ascii="Times New Roman" w:hAnsi="Times New Roman" w:cs="Times New Roman"/>
          <w:spacing w:val="-2"/>
        </w:rPr>
        <w:t xml:space="preserve"> </w:t>
      </w:r>
      <w:r>
        <w:rPr>
          <w:rFonts w:ascii="Times New Roman" w:hAnsi="Times New Roman" w:cs="Times New Roman"/>
        </w:rPr>
        <w:t>públicas</w:t>
      </w:r>
      <w:r>
        <w:rPr>
          <w:rFonts w:ascii="Times New Roman" w:hAnsi="Times New Roman" w:cs="Times New Roman"/>
          <w:spacing w:val="-2"/>
        </w:rPr>
        <w:t xml:space="preserve"> </w:t>
      </w:r>
      <w:r>
        <w:rPr>
          <w:rFonts w:ascii="Times New Roman" w:hAnsi="Times New Roman" w:cs="Times New Roman"/>
        </w:rPr>
        <w:t>de</w:t>
      </w:r>
      <w:r>
        <w:rPr>
          <w:rFonts w:ascii="Times New Roman" w:hAnsi="Times New Roman" w:cs="Times New Roman"/>
          <w:spacing w:val="-3"/>
        </w:rPr>
        <w:t xml:space="preserve"> </w:t>
      </w:r>
      <w:r>
        <w:rPr>
          <w:rFonts w:ascii="Times New Roman" w:hAnsi="Times New Roman" w:cs="Times New Roman"/>
        </w:rPr>
        <w:t>incentivo ao esporte e será devidamente incorporada ao planejamento dos exercícios subsequentes,</w:t>
      </w:r>
      <w:r>
        <w:rPr>
          <w:rFonts w:ascii="Times New Roman" w:hAnsi="Times New Roman" w:cs="Times New Roman"/>
          <w:spacing w:val="-4"/>
        </w:rPr>
        <w:t xml:space="preserve"> </w:t>
      </w:r>
      <w:r>
        <w:rPr>
          <w:rFonts w:ascii="Times New Roman" w:hAnsi="Times New Roman" w:cs="Times New Roman"/>
        </w:rPr>
        <w:t>em</w:t>
      </w:r>
      <w:r>
        <w:rPr>
          <w:rFonts w:ascii="Times New Roman" w:hAnsi="Times New Roman" w:cs="Times New Roman"/>
          <w:spacing w:val="-5"/>
        </w:rPr>
        <w:t xml:space="preserve"> </w:t>
      </w:r>
      <w:r>
        <w:rPr>
          <w:rFonts w:ascii="Times New Roman" w:hAnsi="Times New Roman" w:cs="Times New Roman"/>
        </w:rPr>
        <w:t>observância</w:t>
      </w:r>
      <w:r>
        <w:rPr>
          <w:rFonts w:ascii="Times New Roman" w:hAnsi="Times New Roman" w:cs="Times New Roman"/>
          <w:spacing w:val="-5"/>
        </w:rPr>
        <w:t xml:space="preserve"> </w:t>
      </w:r>
      <w:r>
        <w:rPr>
          <w:rFonts w:ascii="Times New Roman" w:hAnsi="Times New Roman" w:cs="Times New Roman"/>
        </w:rPr>
        <w:t>ao</w:t>
      </w:r>
      <w:r>
        <w:rPr>
          <w:rFonts w:ascii="Times New Roman" w:hAnsi="Times New Roman" w:cs="Times New Roman"/>
          <w:spacing w:val="-3"/>
        </w:rPr>
        <w:t xml:space="preserve"> </w:t>
      </w:r>
      <w:r>
        <w:rPr>
          <w:rFonts w:ascii="Times New Roman" w:hAnsi="Times New Roman" w:cs="Times New Roman"/>
        </w:rPr>
        <w:t>princípio</w:t>
      </w:r>
      <w:r>
        <w:rPr>
          <w:rFonts w:ascii="Times New Roman" w:hAnsi="Times New Roman" w:cs="Times New Roman"/>
          <w:spacing w:val="-3"/>
        </w:rPr>
        <w:t xml:space="preserve"> </w:t>
      </w:r>
      <w:r>
        <w:rPr>
          <w:rFonts w:ascii="Times New Roman" w:hAnsi="Times New Roman" w:cs="Times New Roman"/>
        </w:rPr>
        <w:t>do</w:t>
      </w:r>
      <w:r>
        <w:rPr>
          <w:rFonts w:ascii="Times New Roman" w:hAnsi="Times New Roman" w:cs="Times New Roman"/>
          <w:spacing w:val="-4"/>
        </w:rPr>
        <w:t xml:space="preserve"> </w:t>
      </w:r>
      <w:r>
        <w:rPr>
          <w:rFonts w:ascii="Times New Roman" w:hAnsi="Times New Roman" w:cs="Times New Roman"/>
        </w:rPr>
        <w:t>planejamento</w:t>
      </w:r>
      <w:r>
        <w:rPr>
          <w:rFonts w:ascii="Times New Roman" w:hAnsi="Times New Roman" w:cs="Times New Roman"/>
          <w:spacing w:val="-4"/>
        </w:rPr>
        <w:t xml:space="preserve"> </w:t>
      </w:r>
      <w:r>
        <w:rPr>
          <w:rFonts w:ascii="Times New Roman" w:hAnsi="Times New Roman" w:cs="Times New Roman"/>
        </w:rPr>
        <w:t>(art.</w:t>
      </w:r>
      <w:r>
        <w:rPr>
          <w:rFonts w:ascii="Times New Roman" w:hAnsi="Times New Roman" w:cs="Times New Roman"/>
          <w:spacing w:val="-3"/>
        </w:rPr>
        <w:t xml:space="preserve"> </w:t>
      </w:r>
      <w:r>
        <w:rPr>
          <w:rFonts w:ascii="Times New Roman" w:hAnsi="Times New Roman" w:cs="Times New Roman"/>
        </w:rPr>
        <w:t>5º</w:t>
      </w:r>
      <w:r>
        <w:rPr>
          <w:rFonts w:ascii="Times New Roman" w:hAnsi="Times New Roman" w:cs="Times New Roman"/>
          <w:spacing w:val="-5"/>
        </w:rPr>
        <w:t xml:space="preserve"> </w:t>
      </w:r>
      <w:r>
        <w:rPr>
          <w:rFonts w:ascii="Times New Roman" w:hAnsi="Times New Roman" w:cs="Times New Roman"/>
        </w:rPr>
        <w:t>da</w:t>
      </w:r>
      <w:r>
        <w:rPr>
          <w:rFonts w:ascii="Times New Roman" w:hAnsi="Times New Roman" w:cs="Times New Roman"/>
          <w:spacing w:val="-5"/>
        </w:rPr>
        <w:t xml:space="preserve"> </w:t>
      </w:r>
      <w:r>
        <w:rPr>
          <w:rFonts w:ascii="Times New Roman" w:hAnsi="Times New Roman" w:cs="Times New Roman"/>
        </w:rPr>
        <w:t>Lei</w:t>
      </w:r>
      <w:r>
        <w:rPr>
          <w:rFonts w:ascii="Times New Roman" w:hAnsi="Times New Roman" w:cs="Times New Roman"/>
          <w:spacing w:val="-5"/>
        </w:rPr>
        <w:t xml:space="preserve"> </w:t>
      </w:r>
      <w:r>
        <w:rPr>
          <w:rFonts w:ascii="Times New Roman" w:hAnsi="Times New Roman" w:cs="Times New Roman"/>
        </w:rPr>
        <w:t xml:space="preserve">nº </w:t>
      </w:r>
      <w:r>
        <w:rPr>
          <w:rFonts w:ascii="Times New Roman" w:hAnsi="Times New Roman" w:cs="Times New Roman"/>
          <w:spacing w:val="-2"/>
        </w:rPr>
        <w:t>14.133/2021).</w:t>
      </w:r>
    </w:p>
    <w:p w14:paraId="4BC72587">
      <w:pPr>
        <w:pStyle w:val="20"/>
        <w:spacing w:before="84"/>
        <w:rPr>
          <w:rFonts w:ascii="Times New Roman" w:hAnsi="Times New Roman" w:cs="Times New Roman"/>
        </w:rPr>
      </w:pPr>
    </w:p>
    <w:p w14:paraId="31F79192">
      <w:pPr>
        <w:pStyle w:val="2"/>
        <w:keepNext w:val="0"/>
        <w:keepLines w:val="0"/>
        <w:widowControl w:val="0"/>
        <w:numPr>
          <w:ilvl w:val="0"/>
          <w:numId w:val="21"/>
        </w:numPr>
        <w:tabs>
          <w:tab w:val="left" w:pos="497"/>
        </w:tabs>
        <w:autoSpaceDE w:val="0"/>
        <w:autoSpaceDN w:val="0"/>
        <w:spacing w:before="0" w:after="0"/>
        <w:rPr>
          <w:sz w:val="24"/>
          <w:szCs w:val="24"/>
        </w:rPr>
      </w:pPr>
      <w:bookmarkStart w:id="41" w:name="4._Levantamento_de_Mercado"/>
      <w:bookmarkEnd w:id="41"/>
      <w:r>
        <w:rPr>
          <w:sz w:val="24"/>
          <w:szCs w:val="24"/>
        </w:rPr>
        <w:t>Levantamento</w:t>
      </w:r>
      <w:r>
        <w:rPr>
          <w:spacing w:val="-1"/>
          <w:sz w:val="24"/>
          <w:szCs w:val="24"/>
        </w:rPr>
        <w:t xml:space="preserve"> </w:t>
      </w:r>
      <w:r>
        <w:rPr>
          <w:sz w:val="24"/>
          <w:szCs w:val="24"/>
        </w:rPr>
        <w:t>de</w:t>
      </w:r>
      <w:r>
        <w:rPr>
          <w:spacing w:val="-1"/>
          <w:sz w:val="24"/>
          <w:szCs w:val="24"/>
        </w:rPr>
        <w:t xml:space="preserve"> </w:t>
      </w:r>
      <w:r>
        <w:rPr>
          <w:spacing w:val="-2"/>
          <w:sz w:val="24"/>
          <w:szCs w:val="24"/>
        </w:rPr>
        <w:t>Mercado</w:t>
      </w:r>
    </w:p>
    <w:p w14:paraId="01986C9A">
      <w:pPr>
        <w:pStyle w:val="20"/>
        <w:spacing w:before="79"/>
        <w:ind w:left="137"/>
        <w:rPr>
          <w:rFonts w:ascii="Times New Roman" w:hAnsi="Times New Roman" w:cs="Times New Roman"/>
        </w:rPr>
      </w:pPr>
      <w:r>
        <w:rPr>
          <w:rFonts w:ascii="Times New Roman" w:hAnsi="Times New Roman" w:cs="Times New Roman"/>
        </w:rPr>
        <w:t>Realizado</w:t>
      </w:r>
      <w:r>
        <w:rPr>
          <w:rFonts w:ascii="Times New Roman" w:hAnsi="Times New Roman" w:cs="Times New Roman"/>
          <w:spacing w:val="-4"/>
        </w:rPr>
        <w:t xml:space="preserve"> </w:t>
      </w:r>
      <w:r>
        <w:rPr>
          <w:rFonts w:ascii="Times New Roman" w:hAnsi="Times New Roman" w:cs="Times New Roman"/>
        </w:rPr>
        <w:t>com</w:t>
      </w:r>
      <w:r>
        <w:rPr>
          <w:rFonts w:ascii="Times New Roman" w:hAnsi="Times New Roman" w:cs="Times New Roman"/>
          <w:spacing w:val="-4"/>
        </w:rPr>
        <w:t xml:space="preserve"> </w:t>
      </w:r>
      <w:r>
        <w:rPr>
          <w:rFonts w:ascii="Times New Roman" w:hAnsi="Times New Roman" w:cs="Times New Roman"/>
        </w:rPr>
        <w:t>base</w:t>
      </w:r>
      <w:r>
        <w:rPr>
          <w:rFonts w:ascii="Times New Roman" w:hAnsi="Times New Roman" w:cs="Times New Roman"/>
          <w:spacing w:val="-2"/>
        </w:rPr>
        <w:t xml:space="preserve"> </w:t>
      </w:r>
      <w:r>
        <w:rPr>
          <w:rFonts w:ascii="Times New Roman" w:hAnsi="Times New Roman" w:cs="Times New Roman"/>
          <w:spacing w:val="-5"/>
        </w:rPr>
        <w:t>em:</w:t>
      </w:r>
    </w:p>
    <w:p w14:paraId="4F8B0C43">
      <w:pPr>
        <w:pStyle w:val="20"/>
        <w:spacing w:before="8"/>
        <w:rPr>
          <w:rFonts w:ascii="Times New Roman" w:hAnsi="Times New Roman" w:cs="Times New Roman"/>
        </w:rPr>
      </w:pPr>
    </w:p>
    <w:p w14:paraId="246248A6">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03</w:t>
      </w:r>
      <w:r>
        <w:rPr>
          <w:spacing w:val="-2"/>
          <w:sz w:val="24"/>
          <w:szCs w:val="24"/>
        </w:rPr>
        <w:t xml:space="preserve"> </w:t>
      </w:r>
      <w:r>
        <w:rPr>
          <w:sz w:val="24"/>
          <w:szCs w:val="24"/>
        </w:rPr>
        <w:t>cotações</w:t>
      </w:r>
      <w:r>
        <w:rPr>
          <w:spacing w:val="-3"/>
          <w:sz w:val="24"/>
          <w:szCs w:val="24"/>
        </w:rPr>
        <w:t xml:space="preserve"> </w:t>
      </w:r>
      <w:r>
        <w:rPr>
          <w:sz w:val="24"/>
          <w:szCs w:val="24"/>
        </w:rPr>
        <w:t>formais</w:t>
      </w:r>
      <w:r>
        <w:rPr>
          <w:spacing w:val="-3"/>
          <w:sz w:val="24"/>
          <w:szCs w:val="24"/>
        </w:rPr>
        <w:t xml:space="preserve"> </w:t>
      </w:r>
      <w:r>
        <w:rPr>
          <w:sz w:val="24"/>
          <w:szCs w:val="24"/>
        </w:rPr>
        <w:t>de</w:t>
      </w:r>
      <w:r>
        <w:rPr>
          <w:spacing w:val="-3"/>
          <w:sz w:val="24"/>
          <w:szCs w:val="24"/>
        </w:rPr>
        <w:t xml:space="preserve"> </w:t>
      </w:r>
      <w:r>
        <w:rPr>
          <w:spacing w:val="-2"/>
          <w:sz w:val="24"/>
          <w:szCs w:val="24"/>
        </w:rPr>
        <w:t>fornecedores</w:t>
      </w:r>
    </w:p>
    <w:p w14:paraId="6989D33B">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análise</w:t>
      </w:r>
      <w:r>
        <w:rPr>
          <w:spacing w:val="-5"/>
          <w:sz w:val="24"/>
          <w:szCs w:val="24"/>
        </w:rPr>
        <w:t xml:space="preserve"> </w:t>
      </w:r>
      <w:r>
        <w:rPr>
          <w:sz w:val="24"/>
          <w:szCs w:val="24"/>
        </w:rPr>
        <w:t>de</w:t>
      </w:r>
      <w:r>
        <w:rPr>
          <w:spacing w:val="-5"/>
          <w:sz w:val="24"/>
          <w:szCs w:val="24"/>
        </w:rPr>
        <w:t xml:space="preserve"> </w:t>
      </w:r>
      <w:r>
        <w:rPr>
          <w:sz w:val="24"/>
          <w:szCs w:val="24"/>
        </w:rPr>
        <w:t>contratações</w:t>
      </w:r>
      <w:r>
        <w:rPr>
          <w:spacing w:val="-3"/>
          <w:sz w:val="24"/>
          <w:szCs w:val="24"/>
        </w:rPr>
        <w:t xml:space="preserve"> </w:t>
      </w:r>
      <w:r>
        <w:rPr>
          <w:spacing w:val="-2"/>
          <w:sz w:val="24"/>
          <w:szCs w:val="24"/>
        </w:rPr>
        <w:t>similares</w:t>
      </w:r>
    </w:p>
    <w:p w14:paraId="677970D9">
      <w:pPr>
        <w:pStyle w:val="61"/>
        <w:widowControl w:val="0"/>
        <w:numPr>
          <w:ilvl w:val="1"/>
          <w:numId w:val="21"/>
        </w:numPr>
        <w:tabs>
          <w:tab w:val="left" w:pos="846"/>
        </w:tabs>
        <w:autoSpaceDE w:val="0"/>
        <w:autoSpaceDN w:val="0"/>
        <w:spacing w:line="470" w:lineRule="auto"/>
        <w:ind w:right="3725" w:firstLine="426"/>
        <w:contextualSpacing w:val="0"/>
        <w:rPr>
          <w:sz w:val="24"/>
          <w:szCs w:val="24"/>
        </w:rPr>
      </w:pPr>
      <w:r>
        <w:rPr>
          <w:sz w:val="24"/>
          <w:szCs w:val="24"/>
        </w:rPr>
        <w:t>compatibilidade</w:t>
      </w:r>
      <w:r>
        <w:rPr>
          <w:spacing w:val="-10"/>
          <w:sz w:val="24"/>
          <w:szCs w:val="24"/>
        </w:rPr>
        <w:t xml:space="preserve"> </w:t>
      </w:r>
      <w:r>
        <w:rPr>
          <w:sz w:val="24"/>
          <w:szCs w:val="24"/>
        </w:rPr>
        <w:t>com</w:t>
      </w:r>
      <w:r>
        <w:rPr>
          <w:spacing w:val="-10"/>
          <w:sz w:val="24"/>
          <w:szCs w:val="24"/>
        </w:rPr>
        <w:t xml:space="preserve"> </w:t>
      </w:r>
      <w:r>
        <w:rPr>
          <w:sz w:val="24"/>
          <w:szCs w:val="24"/>
        </w:rPr>
        <w:t>valores</w:t>
      </w:r>
      <w:r>
        <w:rPr>
          <w:spacing w:val="-10"/>
          <w:sz w:val="24"/>
          <w:szCs w:val="24"/>
        </w:rPr>
        <w:t xml:space="preserve"> </w:t>
      </w:r>
      <w:r>
        <w:rPr>
          <w:sz w:val="24"/>
          <w:szCs w:val="24"/>
        </w:rPr>
        <w:t>de</w:t>
      </w:r>
      <w:r>
        <w:rPr>
          <w:spacing w:val="-10"/>
          <w:sz w:val="24"/>
          <w:szCs w:val="24"/>
        </w:rPr>
        <w:t xml:space="preserve"> </w:t>
      </w:r>
      <w:r>
        <w:rPr>
          <w:sz w:val="24"/>
          <w:szCs w:val="24"/>
        </w:rPr>
        <w:t>mercado Conclusão: mercado competitivo e viável.</w:t>
      </w:r>
    </w:p>
    <w:p w14:paraId="38EB1CAF">
      <w:pPr>
        <w:pStyle w:val="2"/>
        <w:keepNext w:val="0"/>
        <w:keepLines w:val="0"/>
        <w:widowControl w:val="0"/>
        <w:numPr>
          <w:ilvl w:val="0"/>
          <w:numId w:val="21"/>
        </w:numPr>
        <w:tabs>
          <w:tab w:val="left" w:pos="497"/>
        </w:tabs>
        <w:autoSpaceDE w:val="0"/>
        <w:autoSpaceDN w:val="0"/>
        <w:spacing w:before="96" w:after="0"/>
        <w:rPr>
          <w:sz w:val="24"/>
          <w:szCs w:val="24"/>
        </w:rPr>
      </w:pPr>
      <w:bookmarkStart w:id="42" w:name="5._Análise_de_Soluções"/>
      <w:bookmarkEnd w:id="42"/>
      <w:r>
        <w:rPr>
          <w:sz w:val="24"/>
          <w:szCs w:val="24"/>
        </w:rPr>
        <w:t>Análise</w:t>
      </w:r>
      <w:r>
        <w:rPr>
          <w:spacing w:val="-5"/>
          <w:sz w:val="24"/>
          <w:szCs w:val="24"/>
        </w:rPr>
        <w:t xml:space="preserve"> </w:t>
      </w:r>
      <w:r>
        <w:rPr>
          <w:sz w:val="24"/>
          <w:szCs w:val="24"/>
        </w:rPr>
        <w:t>de</w:t>
      </w:r>
      <w:r>
        <w:rPr>
          <w:spacing w:val="-4"/>
          <w:sz w:val="24"/>
          <w:szCs w:val="24"/>
        </w:rPr>
        <w:t xml:space="preserve"> </w:t>
      </w:r>
      <w:r>
        <w:rPr>
          <w:spacing w:val="-2"/>
          <w:sz w:val="24"/>
          <w:szCs w:val="24"/>
        </w:rPr>
        <w:t>Soluções</w:t>
      </w:r>
    </w:p>
    <w:p w14:paraId="2EB835F9">
      <w:pPr>
        <w:pStyle w:val="3"/>
        <w:spacing w:before="281"/>
        <w:rPr>
          <w:sz w:val="24"/>
          <w:szCs w:val="24"/>
        </w:rPr>
      </w:pPr>
      <w:bookmarkStart w:id="43" w:name="Solução_1_–_Execução_direta"/>
      <w:bookmarkEnd w:id="43"/>
      <w:r>
        <w:rPr>
          <w:sz w:val="24"/>
          <w:szCs w:val="24"/>
        </w:rPr>
        <w:t>Solução</w:t>
      </w:r>
      <w:r>
        <w:rPr>
          <w:spacing w:val="-1"/>
          <w:sz w:val="24"/>
          <w:szCs w:val="24"/>
        </w:rPr>
        <w:t xml:space="preserve"> </w:t>
      </w:r>
      <w:r>
        <w:rPr>
          <w:sz w:val="24"/>
          <w:szCs w:val="24"/>
        </w:rPr>
        <w:t>1</w:t>
      </w:r>
      <w:r>
        <w:rPr>
          <w:spacing w:val="-1"/>
          <w:sz w:val="24"/>
          <w:szCs w:val="24"/>
        </w:rPr>
        <w:t xml:space="preserve"> </w:t>
      </w:r>
      <w:r>
        <w:rPr>
          <w:sz w:val="24"/>
          <w:szCs w:val="24"/>
        </w:rPr>
        <w:t>–</w:t>
      </w:r>
      <w:r>
        <w:rPr>
          <w:spacing w:val="-1"/>
          <w:sz w:val="24"/>
          <w:szCs w:val="24"/>
        </w:rPr>
        <w:t xml:space="preserve"> </w:t>
      </w:r>
      <w:r>
        <w:rPr>
          <w:sz w:val="24"/>
          <w:szCs w:val="24"/>
        </w:rPr>
        <w:t>Execução</w:t>
      </w:r>
      <w:r>
        <w:rPr>
          <w:spacing w:val="-1"/>
          <w:sz w:val="24"/>
          <w:szCs w:val="24"/>
        </w:rPr>
        <w:t xml:space="preserve"> </w:t>
      </w:r>
      <w:r>
        <w:rPr>
          <w:spacing w:val="-2"/>
          <w:sz w:val="24"/>
          <w:szCs w:val="24"/>
        </w:rPr>
        <w:t>direta</w:t>
      </w:r>
    </w:p>
    <w:p w14:paraId="6BFB6779">
      <w:pPr>
        <w:pStyle w:val="20"/>
        <w:spacing w:before="78"/>
        <w:ind w:left="137"/>
        <w:rPr>
          <w:rFonts w:ascii="Times New Roman" w:hAnsi="Times New Roman" w:cs="Times New Roman"/>
        </w:rPr>
      </w:pPr>
      <w:r>
        <w:rPr>
          <w:rFonts w:ascii="Times New Roman" w:hAnsi="Times New Roman" w:cs="Times New Roman"/>
        </w:rPr>
        <w:t>Inviável</w:t>
      </w:r>
      <w:r>
        <w:rPr>
          <w:rFonts w:ascii="Times New Roman" w:hAnsi="Times New Roman" w:cs="Times New Roman"/>
          <w:spacing w:val="-7"/>
        </w:rPr>
        <w:t xml:space="preserve"> </w:t>
      </w:r>
      <w:r>
        <w:rPr>
          <w:rFonts w:ascii="Times New Roman" w:hAnsi="Times New Roman" w:cs="Times New Roman"/>
        </w:rPr>
        <w:t>por</w:t>
      </w:r>
      <w:r>
        <w:rPr>
          <w:rFonts w:ascii="Times New Roman" w:hAnsi="Times New Roman" w:cs="Times New Roman"/>
          <w:spacing w:val="-4"/>
        </w:rPr>
        <w:t xml:space="preserve"> </w:t>
      </w:r>
      <w:r>
        <w:rPr>
          <w:rFonts w:ascii="Times New Roman" w:hAnsi="Times New Roman" w:cs="Times New Roman"/>
        </w:rPr>
        <w:t>ausência</w:t>
      </w:r>
      <w:r>
        <w:rPr>
          <w:rFonts w:ascii="Times New Roman" w:hAnsi="Times New Roman" w:cs="Times New Roman"/>
          <w:spacing w:val="-2"/>
        </w:rPr>
        <w:t xml:space="preserve"> </w:t>
      </w:r>
      <w:r>
        <w:rPr>
          <w:rFonts w:ascii="Times New Roman" w:hAnsi="Times New Roman" w:cs="Times New Roman"/>
        </w:rPr>
        <w:t>de</w:t>
      </w:r>
      <w:r>
        <w:rPr>
          <w:rFonts w:ascii="Times New Roman" w:hAnsi="Times New Roman" w:cs="Times New Roman"/>
          <w:spacing w:val="-4"/>
        </w:rPr>
        <w:t xml:space="preserve"> </w:t>
      </w:r>
      <w:r>
        <w:rPr>
          <w:rFonts w:ascii="Times New Roman" w:hAnsi="Times New Roman" w:cs="Times New Roman"/>
        </w:rPr>
        <w:t>estrutura</w:t>
      </w:r>
      <w:r>
        <w:rPr>
          <w:rFonts w:ascii="Times New Roman" w:hAnsi="Times New Roman" w:cs="Times New Roman"/>
          <w:spacing w:val="-4"/>
        </w:rPr>
        <w:t xml:space="preserve"> </w:t>
      </w:r>
      <w:r>
        <w:rPr>
          <w:rFonts w:ascii="Times New Roman" w:hAnsi="Times New Roman" w:cs="Times New Roman"/>
        </w:rPr>
        <w:t>e</w:t>
      </w:r>
      <w:r>
        <w:rPr>
          <w:rFonts w:ascii="Times New Roman" w:hAnsi="Times New Roman" w:cs="Times New Roman"/>
          <w:spacing w:val="-2"/>
        </w:rPr>
        <w:t xml:space="preserve"> </w:t>
      </w:r>
      <w:r>
        <w:rPr>
          <w:rFonts w:ascii="Times New Roman" w:hAnsi="Times New Roman" w:cs="Times New Roman"/>
        </w:rPr>
        <w:t>risco</w:t>
      </w:r>
      <w:r>
        <w:rPr>
          <w:rFonts w:ascii="Times New Roman" w:hAnsi="Times New Roman" w:cs="Times New Roman"/>
          <w:spacing w:val="-4"/>
        </w:rPr>
        <w:t xml:space="preserve"> </w:t>
      </w:r>
      <w:r>
        <w:rPr>
          <w:rFonts w:ascii="Times New Roman" w:hAnsi="Times New Roman" w:cs="Times New Roman"/>
          <w:spacing w:val="-2"/>
        </w:rPr>
        <w:t>operacional.</w:t>
      </w:r>
    </w:p>
    <w:p w14:paraId="26BD7AE1">
      <w:pPr>
        <w:pStyle w:val="20"/>
        <w:spacing w:before="8"/>
        <w:rPr>
          <w:rFonts w:ascii="Times New Roman" w:hAnsi="Times New Roman" w:cs="Times New Roman"/>
        </w:rPr>
      </w:pPr>
    </w:p>
    <w:p w14:paraId="4E1FCF32">
      <w:pPr>
        <w:ind w:left="137"/>
        <w:rPr>
          <w:b/>
          <w:sz w:val="24"/>
          <w:szCs w:val="24"/>
        </w:rPr>
      </w:pPr>
      <w:r>
        <w:rPr>
          <w:b/>
          <w:sz w:val="24"/>
          <w:szCs w:val="24"/>
        </w:rPr>
        <w:t>Solução</w:t>
      </w:r>
      <w:r>
        <w:rPr>
          <w:b/>
          <w:spacing w:val="-3"/>
          <w:sz w:val="24"/>
          <w:szCs w:val="24"/>
        </w:rPr>
        <w:t xml:space="preserve"> </w:t>
      </w:r>
      <w:r>
        <w:rPr>
          <w:b/>
          <w:sz w:val="24"/>
          <w:szCs w:val="24"/>
        </w:rPr>
        <w:t>2</w:t>
      </w:r>
      <w:r>
        <w:rPr>
          <w:b/>
          <w:spacing w:val="-3"/>
          <w:sz w:val="24"/>
          <w:szCs w:val="24"/>
        </w:rPr>
        <w:t xml:space="preserve"> </w:t>
      </w:r>
      <w:r>
        <w:rPr>
          <w:b/>
          <w:sz w:val="24"/>
          <w:szCs w:val="24"/>
        </w:rPr>
        <w:t>–</w:t>
      </w:r>
      <w:r>
        <w:rPr>
          <w:b/>
          <w:spacing w:val="-3"/>
          <w:sz w:val="24"/>
          <w:szCs w:val="24"/>
        </w:rPr>
        <w:t xml:space="preserve"> </w:t>
      </w:r>
      <w:r>
        <w:rPr>
          <w:b/>
          <w:sz w:val="24"/>
          <w:szCs w:val="24"/>
        </w:rPr>
        <w:t>Contratação</w:t>
      </w:r>
      <w:r>
        <w:rPr>
          <w:b/>
          <w:spacing w:val="-2"/>
          <w:sz w:val="24"/>
          <w:szCs w:val="24"/>
        </w:rPr>
        <w:t xml:space="preserve"> </w:t>
      </w:r>
      <w:r>
        <w:rPr>
          <w:b/>
          <w:sz w:val="24"/>
          <w:szCs w:val="24"/>
        </w:rPr>
        <w:t>de</w:t>
      </w:r>
      <w:r>
        <w:rPr>
          <w:b/>
          <w:spacing w:val="-3"/>
          <w:sz w:val="24"/>
          <w:szCs w:val="24"/>
        </w:rPr>
        <w:t xml:space="preserve"> </w:t>
      </w:r>
      <w:r>
        <w:rPr>
          <w:b/>
          <w:spacing w:val="-2"/>
          <w:sz w:val="24"/>
          <w:szCs w:val="24"/>
        </w:rPr>
        <w:t>autônomos</w:t>
      </w:r>
    </w:p>
    <w:p w14:paraId="355C999D">
      <w:pPr>
        <w:rPr>
          <w:b/>
          <w:sz w:val="24"/>
          <w:szCs w:val="24"/>
        </w:rPr>
        <w:sectPr>
          <w:headerReference r:id="rId5" w:type="default"/>
          <w:footerReference r:id="rId6" w:type="default"/>
          <w:pgSz w:w="11910" w:h="16840"/>
          <w:pgMar w:top="2260" w:right="1559" w:bottom="940" w:left="1417" w:header="692" w:footer="742" w:gutter="0"/>
          <w:pgNumType w:start="1"/>
          <w:cols w:space="720" w:num="1"/>
        </w:sectPr>
      </w:pPr>
    </w:p>
    <w:p w14:paraId="3C7DFDD1">
      <w:pPr>
        <w:pStyle w:val="20"/>
        <w:spacing w:before="231"/>
        <w:ind w:left="137"/>
        <w:rPr>
          <w:rFonts w:ascii="Times New Roman" w:hAnsi="Times New Roman" w:cs="Times New Roman"/>
        </w:rPr>
      </w:pPr>
      <w:r>
        <w:rPr>
          <w:rFonts w:ascii="Times New Roman" w:hAnsi="Times New Roman" w:cs="Times New Roman"/>
        </w:rPr>
        <w:t>Inadequada</w:t>
      </w:r>
      <w:r>
        <w:rPr>
          <w:rFonts w:ascii="Times New Roman" w:hAnsi="Times New Roman" w:cs="Times New Roman"/>
          <w:spacing w:val="-4"/>
        </w:rPr>
        <w:t xml:space="preserve"> </w:t>
      </w:r>
      <w:r>
        <w:rPr>
          <w:rFonts w:ascii="Times New Roman" w:hAnsi="Times New Roman" w:cs="Times New Roman"/>
        </w:rPr>
        <w:t>por</w:t>
      </w:r>
      <w:r>
        <w:rPr>
          <w:rFonts w:ascii="Times New Roman" w:hAnsi="Times New Roman" w:cs="Times New Roman"/>
          <w:spacing w:val="-4"/>
        </w:rPr>
        <w:t xml:space="preserve"> </w:t>
      </w:r>
      <w:r>
        <w:rPr>
          <w:rFonts w:ascii="Times New Roman" w:hAnsi="Times New Roman" w:cs="Times New Roman"/>
        </w:rPr>
        <w:t>dificuldades</w:t>
      </w:r>
      <w:r>
        <w:rPr>
          <w:rFonts w:ascii="Times New Roman" w:hAnsi="Times New Roman" w:cs="Times New Roman"/>
          <w:spacing w:val="-4"/>
        </w:rPr>
        <w:t xml:space="preserve"> </w:t>
      </w:r>
      <w:r>
        <w:rPr>
          <w:rFonts w:ascii="Times New Roman" w:hAnsi="Times New Roman" w:cs="Times New Roman"/>
        </w:rPr>
        <w:t>de</w:t>
      </w:r>
      <w:r>
        <w:rPr>
          <w:rFonts w:ascii="Times New Roman" w:hAnsi="Times New Roman" w:cs="Times New Roman"/>
          <w:spacing w:val="-3"/>
        </w:rPr>
        <w:t xml:space="preserve"> </w:t>
      </w:r>
      <w:r>
        <w:rPr>
          <w:rFonts w:ascii="Times New Roman" w:hAnsi="Times New Roman" w:cs="Times New Roman"/>
        </w:rPr>
        <w:t>gestão</w:t>
      </w:r>
      <w:r>
        <w:rPr>
          <w:rFonts w:ascii="Times New Roman" w:hAnsi="Times New Roman" w:cs="Times New Roman"/>
          <w:spacing w:val="-2"/>
        </w:rPr>
        <w:t xml:space="preserve"> </w:t>
      </w:r>
      <w:r>
        <w:rPr>
          <w:rFonts w:ascii="Times New Roman" w:hAnsi="Times New Roman" w:cs="Times New Roman"/>
        </w:rPr>
        <w:t>e</w:t>
      </w:r>
      <w:r>
        <w:rPr>
          <w:rFonts w:ascii="Times New Roman" w:hAnsi="Times New Roman" w:cs="Times New Roman"/>
          <w:spacing w:val="-4"/>
        </w:rPr>
        <w:t xml:space="preserve"> </w:t>
      </w:r>
      <w:r>
        <w:rPr>
          <w:rFonts w:ascii="Times New Roman" w:hAnsi="Times New Roman" w:cs="Times New Roman"/>
        </w:rPr>
        <w:t>risco</w:t>
      </w:r>
      <w:r>
        <w:rPr>
          <w:rFonts w:ascii="Times New Roman" w:hAnsi="Times New Roman" w:cs="Times New Roman"/>
          <w:spacing w:val="-1"/>
        </w:rPr>
        <w:t xml:space="preserve"> </w:t>
      </w:r>
      <w:r>
        <w:rPr>
          <w:rFonts w:ascii="Times New Roman" w:hAnsi="Times New Roman" w:cs="Times New Roman"/>
          <w:spacing w:val="-2"/>
        </w:rPr>
        <w:t>trabalhista.</w:t>
      </w:r>
    </w:p>
    <w:p w14:paraId="487F1657">
      <w:pPr>
        <w:pStyle w:val="20"/>
        <w:spacing w:before="7"/>
        <w:rPr>
          <w:rFonts w:ascii="Times New Roman" w:hAnsi="Times New Roman" w:cs="Times New Roman"/>
        </w:rPr>
      </w:pPr>
    </w:p>
    <w:p w14:paraId="4E88D229">
      <w:pPr>
        <w:pStyle w:val="3"/>
        <w:rPr>
          <w:sz w:val="24"/>
          <w:szCs w:val="24"/>
        </w:rPr>
      </w:pPr>
      <w:bookmarkStart w:id="44" w:name="Solução_3_–_Empresa_especializada_via_SR"/>
      <w:bookmarkEnd w:id="44"/>
      <w:r>
        <w:rPr>
          <w:sz w:val="24"/>
          <w:szCs w:val="24"/>
        </w:rPr>
        <w:t>Solução</w:t>
      </w:r>
      <w:r>
        <w:rPr>
          <w:spacing w:val="-5"/>
          <w:sz w:val="24"/>
          <w:szCs w:val="24"/>
        </w:rPr>
        <w:t xml:space="preserve"> </w:t>
      </w:r>
      <w:r>
        <w:rPr>
          <w:sz w:val="24"/>
          <w:szCs w:val="24"/>
        </w:rPr>
        <w:t>3</w:t>
      </w:r>
      <w:r>
        <w:rPr>
          <w:spacing w:val="-3"/>
          <w:sz w:val="24"/>
          <w:szCs w:val="24"/>
        </w:rPr>
        <w:t xml:space="preserve"> </w:t>
      </w:r>
      <w:r>
        <w:rPr>
          <w:sz w:val="24"/>
          <w:szCs w:val="24"/>
        </w:rPr>
        <w:t>–</w:t>
      </w:r>
      <w:r>
        <w:rPr>
          <w:spacing w:val="-3"/>
          <w:sz w:val="24"/>
          <w:szCs w:val="24"/>
        </w:rPr>
        <w:t xml:space="preserve"> </w:t>
      </w:r>
      <w:r>
        <w:rPr>
          <w:sz w:val="24"/>
          <w:szCs w:val="24"/>
        </w:rPr>
        <w:t>Empresa</w:t>
      </w:r>
      <w:r>
        <w:rPr>
          <w:spacing w:val="-2"/>
          <w:sz w:val="24"/>
          <w:szCs w:val="24"/>
        </w:rPr>
        <w:t xml:space="preserve"> </w:t>
      </w:r>
      <w:r>
        <w:rPr>
          <w:sz w:val="24"/>
          <w:szCs w:val="24"/>
        </w:rPr>
        <w:t>especializada</w:t>
      </w:r>
      <w:r>
        <w:rPr>
          <w:spacing w:val="-2"/>
          <w:sz w:val="24"/>
          <w:szCs w:val="24"/>
        </w:rPr>
        <w:t xml:space="preserve"> </w:t>
      </w:r>
      <w:r>
        <w:rPr>
          <w:sz w:val="24"/>
          <w:szCs w:val="24"/>
        </w:rPr>
        <w:t>via</w:t>
      </w:r>
      <w:r>
        <w:rPr>
          <w:spacing w:val="-3"/>
          <w:sz w:val="24"/>
          <w:szCs w:val="24"/>
        </w:rPr>
        <w:t xml:space="preserve"> </w:t>
      </w:r>
      <w:r>
        <w:rPr>
          <w:sz w:val="24"/>
          <w:szCs w:val="24"/>
        </w:rPr>
        <w:t>SRP</w:t>
      </w:r>
      <w:r>
        <w:rPr>
          <w:spacing w:val="-3"/>
          <w:sz w:val="24"/>
          <w:szCs w:val="24"/>
        </w:rPr>
        <w:t xml:space="preserve"> </w:t>
      </w:r>
      <w:r>
        <w:rPr>
          <w:spacing w:val="-2"/>
          <w:sz w:val="24"/>
          <w:szCs w:val="24"/>
        </w:rPr>
        <w:t>(ESCOLHIDA)</w:t>
      </w:r>
    </w:p>
    <w:p w14:paraId="71F33E77">
      <w:pPr>
        <w:pStyle w:val="20"/>
        <w:spacing w:before="79"/>
        <w:ind w:left="137"/>
        <w:rPr>
          <w:rFonts w:ascii="Times New Roman" w:hAnsi="Times New Roman" w:cs="Times New Roman"/>
        </w:rPr>
      </w:pPr>
      <w:r>
        <w:rPr>
          <w:rFonts w:ascii="Times New Roman" w:hAnsi="Times New Roman" w:cs="Times New Roman"/>
          <w:spacing w:val="-2"/>
        </w:rPr>
        <w:t>Vantagens:</w:t>
      </w:r>
    </w:p>
    <w:p w14:paraId="1BB057B0">
      <w:pPr>
        <w:pStyle w:val="20"/>
        <w:spacing w:before="7"/>
        <w:rPr>
          <w:rFonts w:ascii="Times New Roman" w:hAnsi="Times New Roman" w:cs="Times New Roman"/>
        </w:rPr>
      </w:pPr>
    </w:p>
    <w:p w14:paraId="5720C989">
      <w:pPr>
        <w:pStyle w:val="61"/>
        <w:widowControl w:val="0"/>
        <w:numPr>
          <w:ilvl w:val="0"/>
          <w:numId w:val="22"/>
        </w:numPr>
        <w:tabs>
          <w:tab w:val="left" w:pos="846"/>
        </w:tabs>
        <w:autoSpaceDE w:val="0"/>
        <w:autoSpaceDN w:val="0"/>
        <w:spacing w:before="1"/>
        <w:ind w:left="846" w:hanging="283"/>
        <w:contextualSpacing w:val="0"/>
        <w:rPr>
          <w:sz w:val="24"/>
          <w:szCs w:val="24"/>
        </w:rPr>
      </w:pPr>
      <w:r>
        <w:rPr>
          <w:sz w:val="24"/>
          <w:szCs w:val="24"/>
        </w:rPr>
        <w:t>execução</w:t>
      </w:r>
      <w:r>
        <w:rPr>
          <w:spacing w:val="-5"/>
          <w:sz w:val="24"/>
          <w:szCs w:val="24"/>
        </w:rPr>
        <w:t xml:space="preserve"> </w:t>
      </w:r>
      <w:r>
        <w:rPr>
          <w:sz w:val="24"/>
          <w:szCs w:val="24"/>
        </w:rPr>
        <w:t>sob</w:t>
      </w:r>
      <w:r>
        <w:rPr>
          <w:spacing w:val="-2"/>
          <w:sz w:val="24"/>
          <w:szCs w:val="24"/>
        </w:rPr>
        <w:t xml:space="preserve"> demanda;</w:t>
      </w:r>
    </w:p>
    <w:p w14:paraId="1FE07B5E">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flexibilidade</w:t>
      </w:r>
      <w:r>
        <w:rPr>
          <w:spacing w:val="-8"/>
          <w:sz w:val="24"/>
          <w:szCs w:val="24"/>
        </w:rPr>
        <w:t xml:space="preserve"> </w:t>
      </w:r>
      <w:r>
        <w:rPr>
          <w:spacing w:val="-2"/>
          <w:sz w:val="24"/>
          <w:szCs w:val="24"/>
        </w:rPr>
        <w:t>contratual;</w:t>
      </w:r>
    </w:p>
    <w:p w14:paraId="01E97C86">
      <w:pPr>
        <w:pStyle w:val="61"/>
        <w:widowControl w:val="0"/>
        <w:numPr>
          <w:ilvl w:val="0"/>
          <w:numId w:val="22"/>
        </w:numPr>
        <w:tabs>
          <w:tab w:val="left" w:pos="846"/>
        </w:tabs>
        <w:autoSpaceDE w:val="0"/>
        <w:autoSpaceDN w:val="0"/>
        <w:ind w:left="846" w:hanging="283"/>
        <w:contextualSpacing w:val="0"/>
        <w:rPr>
          <w:sz w:val="24"/>
          <w:szCs w:val="24"/>
        </w:rPr>
      </w:pPr>
      <w:r>
        <w:rPr>
          <w:spacing w:val="-2"/>
          <w:sz w:val="24"/>
          <w:szCs w:val="24"/>
        </w:rPr>
        <w:t>padronização;</w:t>
      </w:r>
    </w:p>
    <w:p w14:paraId="755ADD12">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economicidade</w:t>
      </w:r>
      <w:r>
        <w:rPr>
          <w:spacing w:val="-8"/>
          <w:sz w:val="24"/>
          <w:szCs w:val="24"/>
        </w:rPr>
        <w:t xml:space="preserve"> </w:t>
      </w:r>
      <w:r>
        <w:rPr>
          <w:spacing w:val="-10"/>
          <w:sz w:val="24"/>
          <w:szCs w:val="24"/>
        </w:rPr>
        <w:t>;</w:t>
      </w:r>
    </w:p>
    <w:p w14:paraId="39DFE4D1">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redução</w:t>
      </w:r>
      <w:r>
        <w:rPr>
          <w:spacing w:val="-4"/>
          <w:sz w:val="24"/>
          <w:szCs w:val="24"/>
        </w:rPr>
        <w:t xml:space="preserve"> </w:t>
      </w:r>
      <w:r>
        <w:rPr>
          <w:sz w:val="24"/>
          <w:szCs w:val="24"/>
        </w:rPr>
        <w:t>de</w:t>
      </w:r>
      <w:r>
        <w:rPr>
          <w:spacing w:val="-2"/>
          <w:sz w:val="24"/>
          <w:szCs w:val="24"/>
        </w:rPr>
        <w:t xml:space="preserve"> riscos;</w:t>
      </w:r>
    </w:p>
    <w:p w14:paraId="5D59F845">
      <w:pPr>
        <w:pStyle w:val="20"/>
        <w:spacing w:before="5"/>
        <w:rPr>
          <w:rFonts w:ascii="Times New Roman" w:hAnsi="Times New Roman" w:cs="Times New Roman"/>
        </w:rPr>
      </w:pPr>
    </w:p>
    <w:p w14:paraId="5F9660CE">
      <w:pPr>
        <w:spacing w:before="1"/>
        <w:ind w:left="137"/>
        <w:rPr>
          <w:b/>
          <w:sz w:val="24"/>
          <w:szCs w:val="24"/>
        </w:rPr>
      </w:pPr>
      <w:r>
        <w:rPr>
          <w:b/>
          <w:spacing w:val="-2"/>
          <w:sz w:val="24"/>
          <w:szCs w:val="24"/>
        </w:rPr>
        <w:t>Fundamentação:</w:t>
      </w:r>
    </w:p>
    <w:p w14:paraId="270CB4B3">
      <w:pPr>
        <w:pStyle w:val="20"/>
        <w:spacing w:before="7"/>
        <w:rPr>
          <w:rFonts w:ascii="Times New Roman" w:hAnsi="Times New Roman" w:cs="Times New Roman"/>
          <w:b/>
        </w:rPr>
      </w:pPr>
    </w:p>
    <w:p w14:paraId="2D7D0627">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demanda</w:t>
      </w:r>
      <w:r>
        <w:rPr>
          <w:spacing w:val="-4"/>
          <w:sz w:val="24"/>
          <w:szCs w:val="24"/>
        </w:rPr>
        <w:t xml:space="preserve"> </w:t>
      </w:r>
      <w:r>
        <w:rPr>
          <w:spacing w:val="-2"/>
          <w:sz w:val="24"/>
          <w:szCs w:val="24"/>
        </w:rPr>
        <w:t>variável</w:t>
      </w:r>
    </w:p>
    <w:p w14:paraId="3061D8D1">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impossibilidade</w:t>
      </w:r>
      <w:r>
        <w:rPr>
          <w:spacing w:val="-4"/>
          <w:sz w:val="24"/>
          <w:szCs w:val="24"/>
        </w:rPr>
        <w:t xml:space="preserve"> </w:t>
      </w:r>
      <w:r>
        <w:rPr>
          <w:sz w:val="24"/>
          <w:szCs w:val="24"/>
        </w:rPr>
        <w:t>de</w:t>
      </w:r>
      <w:r>
        <w:rPr>
          <w:spacing w:val="-3"/>
          <w:sz w:val="24"/>
          <w:szCs w:val="24"/>
        </w:rPr>
        <w:t xml:space="preserve"> </w:t>
      </w:r>
      <w:r>
        <w:rPr>
          <w:sz w:val="24"/>
          <w:szCs w:val="24"/>
        </w:rPr>
        <w:t>definição</w:t>
      </w:r>
      <w:r>
        <w:rPr>
          <w:spacing w:val="-5"/>
          <w:sz w:val="24"/>
          <w:szCs w:val="24"/>
        </w:rPr>
        <w:t xml:space="preserve"> </w:t>
      </w:r>
      <w:r>
        <w:rPr>
          <w:sz w:val="24"/>
          <w:szCs w:val="24"/>
        </w:rPr>
        <w:t>exata</w:t>
      </w:r>
      <w:r>
        <w:rPr>
          <w:spacing w:val="-5"/>
          <w:sz w:val="24"/>
          <w:szCs w:val="24"/>
        </w:rPr>
        <w:t xml:space="preserve"> </w:t>
      </w:r>
      <w:r>
        <w:rPr>
          <w:sz w:val="24"/>
          <w:szCs w:val="24"/>
        </w:rPr>
        <w:t>do</w:t>
      </w:r>
      <w:r>
        <w:rPr>
          <w:spacing w:val="-5"/>
          <w:sz w:val="24"/>
          <w:szCs w:val="24"/>
        </w:rPr>
        <w:t xml:space="preserve"> </w:t>
      </w:r>
      <w:r>
        <w:rPr>
          <w:spacing w:val="-2"/>
          <w:sz w:val="24"/>
          <w:szCs w:val="24"/>
        </w:rPr>
        <w:t>quantitativo</w:t>
      </w:r>
    </w:p>
    <w:p w14:paraId="34C78AD1">
      <w:pPr>
        <w:pStyle w:val="61"/>
        <w:widowControl w:val="0"/>
        <w:numPr>
          <w:ilvl w:val="0"/>
          <w:numId w:val="22"/>
        </w:numPr>
        <w:tabs>
          <w:tab w:val="left" w:pos="846"/>
        </w:tabs>
        <w:autoSpaceDE w:val="0"/>
        <w:autoSpaceDN w:val="0"/>
        <w:ind w:left="846" w:hanging="283"/>
        <w:contextualSpacing w:val="0"/>
        <w:rPr>
          <w:sz w:val="24"/>
          <w:szCs w:val="24"/>
        </w:rPr>
      </w:pPr>
      <w:r>
        <w:rPr>
          <w:sz w:val="24"/>
          <w:szCs w:val="24"/>
        </w:rPr>
        <w:t>necessidade</w:t>
      </w:r>
      <w:r>
        <w:rPr>
          <w:spacing w:val="-8"/>
          <w:sz w:val="24"/>
          <w:szCs w:val="24"/>
        </w:rPr>
        <w:t xml:space="preserve"> </w:t>
      </w:r>
      <w:r>
        <w:rPr>
          <w:spacing w:val="-2"/>
          <w:sz w:val="24"/>
          <w:szCs w:val="24"/>
        </w:rPr>
        <w:t>contínua</w:t>
      </w:r>
    </w:p>
    <w:p w14:paraId="662532F0">
      <w:pPr>
        <w:pStyle w:val="20"/>
        <w:spacing w:before="6"/>
        <w:rPr>
          <w:rFonts w:ascii="Times New Roman" w:hAnsi="Times New Roman" w:cs="Times New Roman"/>
        </w:rPr>
      </w:pPr>
    </w:p>
    <w:p w14:paraId="3C20182D">
      <w:pPr>
        <w:spacing w:before="1"/>
        <w:ind w:left="137"/>
        <w:rPr>
          <w:sz w:val="24"/>
          <w:szCs w:val="24"/>
        </w:rPr>
      </w:pPr>
      <w:r>
        <w:rPr>
          <w:b/>
          <w:sz w:val="24"/>
          <w:szCs w:val="24"/>
        </w:rPr>
        <w:t>Conclusão:</w:t>
      </w:r>
      <w:r>
        <w:rPr>
          <w:b/>
          <w:spacing w:val="-2"/>
          <w:sz w:val="24"/>
          <w:szCs w:val="24"/>
        </w:rPr>
        <w:t xml:space="preserve"> </w:t>
      </w:r>
      <w:r>
        <w:rPr>
          <w:sz w:val="24"/>
          <w:szCs w:val="24"/>
        </w:rPr>
        <w:t>solução</w:t>
      </w:r>
      <w:r>
        <w:rPr>
          <w:spacing w:val="-4"/>
          <w:sz w:val="24"/>
          <w:szCs w:val="24"/>
        </w:rPr>
        <w:t xml:space="preserve"> </w:t>
      </w:r>
      <w:r>
        <w:rPr>
          <w:sz w:val="24"/>
          <w:szCs w:val="24"/>
        </w:rPr>
        <w:t>mais</w:t>
      </w:r>
      <w:r>
        <w:rPr>
          <w:spacing w:val="-4"/>
          <w:sz w:val="24"/>
          <w:szCs w:val="24"/>
        </w:rPr>
        <w:t xml:space="preserve"> </w:t>
      </w:r>
      <w:r>
        <w:rPr>
          <w:spacing w:val="-2"/>
          <w:sz w:val="24"/>
          <w:szCs w:val="24"/>
        </w:rPr>
        <w:t>vantajosa.</w:t>
      </w:r>
    </w:p>
    <w:p w14:paraId="364C3AE8">
      <w:pPr>
        <w:pStyle w:val="20"/>
        <w:spacing w:before="84"/>
        <w:rPr>
          <w:rFonts w:ascii="Times New Roman" w:hAnsi="Times New Roman" w:cs="Times New Roman"/>
        </w:rPr>
      </w:pPr>
    </w:p>
    <w:p w14:paraId="257CB7D7">
      <w:pPr>
        <w:pStyle w:val="2"/>
        <w:keepNext w:val="0"/>
        <w:keepLines w:val="0"/>
        <w:widowControl w:val="0"/>
        <w:numPr>
          <w:ilvl w:val="0"/>
          <w:numId w:val="21"/>
        </w:numPr>
        <w:tabs>
          <w:tab w:val="left" w:pos="497"/>
        </w:tabs>
        <w:autoSpaceDE w:val="0"/>
        <w:autoSpaceDN w:val="0"/>
        <w:spacing w:before="1" w:after="0"/>
        <w:rPr>
          <w:sz w:val="24"/>
          <w:szCs w:val="24"/>
        </w:rPr>
      </w:pPr>
      <w:bookmarkStart w:id="45" w:name="6._Justificativa_do_Parcelamento_(Lotes)"/>
      <w:bookmarkEnd w:id="45"/>
      <w:r>
        <w:rPr>
          <w:sz w:val="24"/>
          <w:szCs w:val="24"/>
        </w:rPr>
        <w:t>Justificativa</w:t>
      </w:r>
      <w:r>
        <w:rPr>
          <w:spacing w:val="-2"/>
          <w:sz w:val="24"/>
          <w:szCs w:val="24"/>
        </w:rPr>
        <w:t xml:space="preserve"> </w:t>
      </w:r>
      <w:r>
        <w:rPr>
          <w:sz w:val="24"/>
          <w:szCs w:val="24"/>
        </w:rPr>
        <w:t>do</w:t>
      </w:r>
      <w:r>
        <w:rPr>
          <w:spacing w:val="-1"/>
          <w:sz w:val="24"/>
          <w:szCs w:val="24"/>
        </w:rPr>
        <w:t xml:space="preserve"> </w:t>
      </w:r>
      <w:r>
        <w:rPr>
          <w:sz w:val="24"/>
          <w:szCs w:val="24"/>
        </w:rPr>
        <w:t>Parcelamento</w:t>
      </w:r>
      <w:r>
        <w:rPr>
          <w:spacing w:val="-1"/>
          <w:sz w:val="24"/>
          <w:szCs w:val="24"/>
        </w:rPr>
        <w:t xml:space="preserve"> </w:t>
      </w:r>
      <w:r>
        <w:rPr>
          <w:spacing w:val="-2"/>
          <w:sz w:val="24"/>
          <w:szCs w:val="24"/>
        </w:rPr>
        <w:t>(Lotes)</w:t>
      </w:r>
    </w:p>
    <w:p w14:paraId="3CA5799D">
      <w:pPr>
        <w:pStyle w:val="20"/>
        <w:spacing w:before="79"/>
        <w:ind w:left="137"/>
        <w:rPr>
          <w:rFonts w:ascii="Times New Roman" w:hAnsi="Times New Roman" w:cs="Times New Roman"/>
        </w:rPr>
      </w:pPr>
      <w:r>
        <w:rPr>
          <w:rFonts w:ascii="Times New Roman" w:hAnsi="Times New Roman" w:cs="Times New Roman"/>
        </w:rPr>
        <w:t>A</w:t>
      </w:r>
      <w:r>
        <w:rPr>
          <w:rFonts w:ascii="Times New Roman" w:hAnsi="Times New Roman" w:cs="Times New Roman"/>
          <w:spacing w:val="-6"/>
        </w:rPr>
        <w:t xml:space="preserve"> </w:t>
      </w:r>
      <w:r>
        <w:rPr>
          <w:rFonts w:ascii="Times New Roman" w:hAnsi="Times New Roman" w:cs="Times New Roman"/>
        </w:rPr>
        <w:t>divisão</w:t>
      </w:r>
      <w:r>
        <w:rPr>
          <w:rFonts w:ascii="Times New Roman" w:hAnsi="Times New Roman" w:cs="Times New Roman"/>
          <w:spacing w:val="-3"/>
        </w:rPr>
        <w:t xml:space="preserve"> </w:t>
      </w:r>
      <w:r>
        <w:rPr>
          <w:rFonts w:ascii="Times New Roman" w:hAnsi="Times New Roman" w:cs="Times New Roman"/>
        </w:rPr>
        <w:t>por</w:t>
      </w:r>
      <w:r>
        <w:rPr>
          <w:rFonts w:ascii="Times New Roman" w:hAnsi="Times New Roman" w:cs="Times New Roman"/>
          <w:spacing w:val="-3"/>
        </w:rPr>
        <w:t xml:space="preserve"> </w:t>
      </w:r>
      <w:r>
        <w:rPr>
          <w:rFonts w:ascii="Times New Roman" w:hAnsi="Times New Roman" w:cs="Times New Roman"/>
        </w:rPr>
        <w:t>lotes</w:t>
      </w:r>
      <w:r>
        <w:rPr>
          <w:rFonts w:ascii="Times New Roman" w:hAnsi="Times New Roman" w:cs="Times New Roman"/>
          <w:spacing w:val="-2"/>
        </w:rPr>
        <w:t xml:space="preserve"> </w:t>
      </w:r>
      <w:r>
        <w:rPr>
          <w:rFonts w:ascii="Times New Roman" w:hAnsi="Times New Roman" w:cs="Times New Roman"/>
        </w:rPr>
        <w:t>se</w:t>
      </w:r>
      <w:r>
        <w:rPr>
          <w:rFonts w:ascii="Times New Roman" w:hAnsi="Times New Roman" w:cs="Times New Roman"/>
          <w:spacing w:val="-1"/>
        </w:rPr>
        <w:t xml:space="preserve"> </w:t>
      </w:r>
      <w:r>
        <w:rPr>
          <w:rFonts w:ascii="Times New Roman" w:hAnsi="Times New Roman" w:cs="Times New Roman"/>
        </w:rPr>
        <w:t>justifica</w:t>
      </w:r>
      <w:r>
        <w:rPr>
          <w:rFonts w:ascii="Times New Roman" w:hAnsi="Times New Roman" w:cs="Times New Roman"/>
          <w:spacing w:val="-3"/>
        </w:rPr>
        <w:t xml:space="preserve"> </w:t>
      </w:r>
      <w:r>
        <w:rPr>
          <w:rFonts w:ascii="Times New Roman" w:hAnsi="Times New Roman" w:cs="Times New Roman"/>
          <w:spacing w:val="-4"/>
        </w:rPr>
        <w:t>por:</w:t>
      </w:r>
    </w:p>
    <w:p w14:paraId="333752F4">
      <w:pPr>
        <w:pStyle w:val="20"/>
        <w:spacing w:before="7"/>
        <w:rPr>
          <w:rFonts w:ascii="Times New Roman" w:hAnsi="Times New Roman" w:cs="Times New Roman"/>
        </w:rPr>
      </w:pPr>
    </w:p>
    <w:p w14:paraId="6C762917">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especificidade</w:t>
      </w:r>
      <w:r>
        <w:rPr>
          <w:spacing w:val="-4"/>
          <w:sz w:val="24"/>
          <w:szCs w:val="24"/>
        </w:rPr>
        <w:t xml:space="preserve"> </w:t>
      </w:r>
      <w:r>
        <w:rPr>
          <w:sz w:val="24"/>
          <w:szCs w:val="24"/>
        </w:rPr>
        <w:t>técnica</w:t>
      </w:r>
      <w:r>
        <w:rPr>
          <w:spacing w:val="-5"/>
          <w:sz w:val="24"/>
          <w:szCs w:val="24"/>
        </w:rPr>
        <w:t xml:space="preserve"> </w:t>
      </w:r>
      <w:r>
        <w:rPr>
          <w:sz w:val="24"/>
          <w:szCs w:val="24"/>
        </w:rPr>
        <w:t>das</w:t>
      </w:r>
      <w:r>
        <w:rPr>
          <w:spacing w:val="-5"/>
          <w:sz w:val="24"/>
          <w:szCs w:val="24"/>
        </w:rPr>
        <w:t xml:space="preserve"> </w:t>
      </w:r>
      <w:r>
        <w:rPr>
          <w:spacing w:val="-2"/>
          <w:sz w:val="24"/>
          <w:szCs w:val="24"/>
        </w:rPr>
        <w:t>modalidades</w:t>
      </w:r>
    </w:p>
    <w:p w14:paraId="0C133804">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ampliação</w:t>
      </w:r>
      <w:r>
        <w:rPr>
          <w:spacing w:val="-4"/>
          <w:sz w:val="24"/>
          <w:szCs w:val="24"/>
        </w:rPr>
        <w:t xml:space="preserve"> </w:t>
      </w:r>
      <w:r>
        <w:rPr>
          <w:sz w:val="24"/>
          <w:szCs w:val="24"/>
        </w:rPr>
        <w:t>da</w:t>
      </w:r>
      <w:r>
        <w:rPr>
          <w:spacing w:val="-3"/>
          <w:sz w:val="24"/>
          <w:szCs w:val="24"/>
        </w:rPr>
        <w:t xml:space="preserve"> </w:t>
      </w:r>
      <w:r>
        <w:rPr>
          <w:spacing w:val="-2"/>
          <w:sz w:val="24"/>
          <w:szCs w:val="24"/>
        </w:rPr>
        <w:t>competitividade</w:t>
      </w:r>
    </w:p>
    <w:p w14:paraId="5858B137">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melhor</w:t>
      </w:r>
      <w:r>
        <w:rPr>
          <w:spacing w:val="-5"/>
          <w:sz w:val="24"/>
          <w:szCs w:val="24"/>
        </w:rPr>
        <w:t xml:space="preserve"> </w:t>
      </w:r>
      <w:r>
        <w:rPr>
          <w:sz w:val="24"/>
          <w:szCs w:val="24"/>
        </w:rPr>
        <w:t>execução</w:t>
      </w:r>
      <w:r>
        <w:rPr>
          <w:spacing w:val="-4"/>
          <w:sz w:val="24"/>
          <w:szCs w:val="24"/>
        </w:rPr>
        <w:t xml:space="preserve"> </w:t>
      </w:r>
      <w:r>
        <w:rPr>
          <w:spacing w:val="-2"/>
          <w:sz w:val="24"/>
          <w:szCs w:val="24"/>
        </w:rPr>
        <w:t>contratual</w:t>
      </w:r>
    </w:p>
    <w:p w14:paraId="5D937AEC">
      <w:pPr>
        <w:pStyle w:val="20"/>
        <w:spacing w:before="83"/>
        <w:rPr>
          <w:rFonts w:ascii="Times New Roman" w:hAnsi="Times New Roman" w:cs="Times New Roman"/>
        </w:rPr>
      </w:pPr>
    </w:p>
    <w:p w14:paraId="7DDF97CE">
      <w:pPr>
        <w:pStyle w:val="2"/>
        <w:keepNext w:val="0"/>
        <w:keepLines w:val="0"/>
        <w:widowControl w:val="0"/>
        <w:numPr>
          <w:ilvl w:val="0"/>
          <w:numId w:val="21"/>
        </w:numPr>
        <w:tabs>
          <w:tab w:val="left" w:pos="497"/>
        </w:tabs>
        <w:autoSpaceDE w:val="0"/>
        <w:autoSpaceDN w:val="0"/>
        <w:spacing w:before="0" w:after="0"/>
        <w:rPr>
          <w:sz w:val="24"/>
          <w:szCs w:val="24"/>
        </w:rPr>
      </w:pPr>
      <w:bookmarkStart w:id="46" w:name="7._Estimativa_de_Quantitativos_(com_memó"/>
      <w:bookmarkEnd w:id="46"/>
      <w:r>
        <w:rPr>
          <w:sz w:val="24"/>
          <w:szCs w:val="24"/>
        </w:rPr>
        <w:t>Estimativa</w:t>
      </w:r>
      <w:r>
        <w:rPr>
          <w:spacing w:val="-5"/>
          <w:sz w:val="24"/>
          <w:szCs w:val="24"/>
        </w:rPr>
        <w:t xml:space="preserve"> </w:t>
      </w:r>
      <w:r>
        <w:rPr>
          <w:sz w:val="24"/>
          <w:szCs w:val="24"/>
        </w:rPr>
        <w:t>de</w:t>
      </w:r>
      <w:r>
        <w:rPr>
          <w:spacing w:val="-4"/>
          <w:sz w:val="24"/>
          <w:szCs w:val="24"/>
        </w:rPr>
        <w:t xml:space="preserve"> </w:t>
      </w:r>
      <w:r>
        <w:rPr>
          <w:sz w:val="24"/>
          <w:szCs w:val="24"/>
        </w:rPr>
        <w:t>Quantitativos</w:t>
      </w:r>
      <w:r>
        <w:rPr>
          <w:spacing w:val="-4"/>
          <w:sz w:val="24"/>
          <w:szCs w:val="24"/>
        </w:rPr>
        <w:t xml:space="preserve"> </w:t>
      </w:r>
      <w:r>
        <w:rPr>
          <w:sz w:val="24"/>
          <w:szCs w:val="24"/>
        </w:rPr>
        <w:t>(com</w:t>
      </w:r>
      <w:r>
        <w:rPr>
          <w:spacing w:val="-3"/>
          <w:sz w:val="24"/>
          <w:szCs w:val="24"/>
        </w:rPr>
        <w:t xml:space="preserve"> </w:t>
      </w:r>
      <w:r>
        <w:rPr>
          <w:sz w:val="24"/>
          <w:szCs w:val="24"/>
        </w:rPr>
        <w:t>memória</w:t>
      </w:r>
      <w:r>
        <w:rPr>
          <w:spacing w:val="-3"/>
          <w:sz w:val="24"/>
          <w:szCs w:val="24"/>
        </w:rPr>
        <w:t xml:space="preserve"> </w:t>
      </w:r>
      <w:r>
        <w:rPr>
          <w:sz w:val="24"/>
          <w:szCs w:val="24"/>
        </w:rPr>
        <w:t>de</w:t>
      </w:r>
      <w:r>
        <w:rPr>
          <w:spacing w:val="-3"/>
          <w:sz w:val="24"/>
          <w:szCs w:val="24"/>
        </w:rPr>
        <w:t xml:space="preserve"> </w:t>
      </w:r>
      <w:r>
        <w:rPr>
          <w:spacing w:val="-2"/>
          <w:sz w:val="24"/>
          <w:szCs w:val="24"/>
        </w:rPr>
        <w:t>cálculo)</w:t>
      </w:r>
    </w:p>
    <w:p w14:paraId="05CFC582">
      <w:pPr>
        <w:pStyle w:val="20"/>
        <w:spacing w:before="81"/>
        <w:ind w:left="137"/>
        <w:rPr>
          <w:rFonts w:ascii="Times New Roman" w:hAnsi="Times New Roman" w:cs="Times New Roman"/>
        </w:rPr>
      </w:pPr>
      <w:r>
        <w:rPr>
          <w:rFonts w:ascii="Times New Roman" w:hAnsi="Times New Roman" w:cs="Times New Roman"/>
          <w:spacing w:val="-4"/>
        </w:rPr>
        <w:t>Base:</w:t>
      </w:r>
    </w:p>
    <w:p w14:paraId="0ED8AF85">
      <w:pPr>
        <w:pStyle w:val="20"/>
        <w:spacing w:before="5"/>
        <w:rPr>
          <w:rFonts w:ascii="Times New Roman" w:hAnsi="Times New Roman" w:cs="Times New Roman"/>
        </w:rPr>
      </w:pPr>
    </w:p>
    <w:p w14:paraId="29D24A00">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calendário</w:t>
      </w:r>
      <w:r>
        <w:rPr>
          <w:spacing w:val="-7"/>
          <w:sz w:val="24"/>
          <w:szCs w:val="24"/>
        </w:rPr>
        <w:t xml:space="preserve"> </w:t>
      </w:r>
      <w:r>
        <w:rPr>
          <w:spacing w:val="-2"/>
          <w:sz w:val="24"/>
          <w:szCs w:val="24"/>
        </w:rPr>
        <w:t>esportivo;</w:t>
      </w:r>
    </w:p>
    <w:p w14:paraId="036D9CD3">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histórico</w:t>
      </w:r>
      <w:r>
        <w:rPr>
          <w:spacing w:val="-7"/>
          <w:sz w:val="24"/>
          <w:szCs w:val="24"/>
        </w:rPr>
        <w:t xml:space="preserve"> </w:t>
      </w:r>
      <w:r>
        <w:rPr>
          <w:spacing w:val="-2"/>
          <w:sz w:val="24"/>
          <w:szCs w:val="24"/>
        </w:rPr>
        <w:t>anual;</w:t>
      </w:r>
    </w:p>
    <w:p w14:paraId="1F25EE52">
      <w:pPr>
        <w:pStyle w:val="61"/>
        <w:widowControl w:val="0"/>
        <w:numPr>
          <w:ilvl w:val="1"/>
          <w:numId w:val="21"/>
        </w:numPr>
        <w:tabs>
          <w:tab w:val="left" w:pos="846"/>
        </w:tabs>
        <w:autoSpaceDE w:val="0"/>
        <w:autoSpaceDN w:val="0"/>
        <w:spacing w:line="472" w:lineRule="auto"/>
        <w:ind w:right="5630" w:firstLine="426"/>
        <w:contextualSpacing w:val="0"/>
        <w:rPr>
          <w:sz w:val="24"/>
          <w:szCs w:val="24"/>
        </w:rPr>
      </w:pPr>
      <w:r>
        <w:rPr>
          <w:sz w:val="24"/>
          <w:szCs w:val="24"/>
        </w:rPr>
        <w:t>projeção</w:t>
      </w:r>
      <w:r>
        <w:rPr>
          <w:spacing w:val="-12"/>
          <w:sz w:val="24"/>
          <w:szCs w:val="24"/>
        </w:rPr>
        <w:t xml:space="preserve"> </w:t>
      </w:r>
      <w:r>
        <w:rPr>
          <w:sz w:val="24"/>
          <w:szCs w:val="24"/>
        </w:rPr>
        <w:t>de</w:t>
      </w:r>
      <w:r>
        <w:rPr>
          <w:spacing w:val="-13"/>
          <w:sz w:val="24"/>
          <w:szCs w:val="24"/>
        </w:rPr>
        <w:t xml:space="preserve"> </w:t>
      </w:r>
      <w:r>
        <w:rPr>
          <w:sz w:val="24"/>
          <w:szCs w:val="24"/>
        </w:rPr>
        <w:t>demanda</w:t>
      </w:r>
      <w:r>
        <w:rPr>
          <w:spacing w:val="-13"/>
          <w:sz w:val="24"/>
          <w:szCs w:val="24"/>
        </w:rPr>
        <w:t xml:space="preserve"> </w:t>
      </w:r>
      <w:r>
        <w:rPr>
          <w:sz w:val="24"/>
          <w:szCs w:val="24"/>
        </w:rPr>
        <w:t xml:space="preserve">; </w:t>
      </w:r>
      <w:r>
        <w:rPr>
          <w:spacing w:val="-2"/>
          <w:sz w:val="24"/>
          <w:szCs w:val="24"/>
        </w:rPr>
        <w:t>Estimativa:</w:t>
      </w:r>
    </w:p>
    <w:p w14:paraId="0D3484F4">
      <w:pPr>
        <w:pStyle w:val="61"/>
        <w:widowControl w:val="0"/>
        <w:numPr>
          <w:ilvl w:val="1"/>
          <w:numId w:val="21"/>
        </w:numPr>
        <w:tabs>
          <w:tab w:val="left" w:pos="846"/>
        </w:tabs>
        <w:autoSpaceDE w:val="0"/>
        <w:autoSpaceDN w:val="0"/>
        <w:spacing w:before="13"/>
        <w:ind w:left="846" w:hanging="283"/>
        <w:contextualSpacing w:val="0"/>
        <w:rPr>
          <w:sz w:val="24"/>
          <w:szCs w:val="24"/>
        </w:rPr>
      </w:pPr>
      <w:r>
        <w:rPr>
          <w:sz w:val="24"/>
          <w:szCs w:val="24"/>
        </w:rPr>
        <w:t>Futsal:</w:t>
      </w:r>
      <w:r>
        <w:rPr>
          <w:spacing w:val="-4"/>
          <w:sz w:val="24"/>
          <w:szCs w:val="24"/>
        </w:rPr>
        <w:t xml:space="preserve"> </w:t>
      </w:r>
      <w:r>
        <w:rPr>
          <w:sz w:val="24"/>
          <w:szCs w:val="24"/>
        </w:rPr>
        <w:t>112</w:t>
      </w:r>
      <w:r>
        <w:rPr>
          <w:spacing w:val="-2"/>
          <w:sz w:val="24"/>
          <w:szCs w:val="24"/>
        </w:rPr>
        <w:t xml:space="preserve"> jogos;</w:t>
      </w:r>
    </w:p>
    <w:p w14:paraId="32DD2ADB">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Futebol:</w:t>
      </w:r>
      <w:r>
        <w:rPr>
          <w:spacing w:val="-3"/>
          <w:sz w:val="24"/>
          <w:szCs w:val="24"/>
        </w:rPr>
        <w:t xml:space="preserve"> </w:t>
      </w:r>
      <w:r>
        <w:rPr>
          <w:sz w:val="24"/>
          <w:szCs w:val="24"/>
        </w:rPr>
        <w:t>56</w:t>
      </w:r>
      <w:r>
        <w:rPr>
          <w:spacing w:val="-2"/>
          <w:sz w:val="24"/>
          <w:szCs w:val="24"/>
        </w:rPr>
        <w:t xml:space="preserve"> jogos;</w:t>
      </w:r>
    </w:p>
    <w:p w14:paraId="69C1DF75">
      <w:pPr>
        <w:pStyle w:val="61"/>
        <w:widowControl w:val="0"/>
        <w:numPr>
          <w:ilvl w:val="1"/>
          <w:numId w:val="21"/>
        </w:numPr>
        <w:tabs>
          <w:tab w:val="left" w:pos="846"/>
        </w:tabs>
        <w:autoSpaceDE w:val="0"/>
        <w:autoSpaceDN w:val="0"/>
        <w:spacing w:line="472" w:lineRule="auto"/>
        <w:ind w:right="3205" w:firstLine="426"/>
        <w:contextualSpacing w:val="0"/>
        <w:rPr>
          <w:b/>
          <w:sz w:val="24"/>
          <w:szCs w:val="24"/>
        </w:rPr>
      </w:pPr>
      <w:r>
        <w:rPr>
          <w:sz w:val="24"/>
          <w:szCs w:val="24"/>
        </w:rPr>
        <w:t>Demais</w:t>
      </w:r>
      <w:r>
        <w:rPr>
          <w:spacing w:val="-14"/>
          <w:sz w:val="24"/>
          <w:szCs w:val="24"/>
        </w:rPr>
        <w:t xml:space="preserve"> </w:t>
      </w:r>
      <w:r>
        <w:rPr>
          <w:sz w:val="24"/>
          <w:szCs w:val="24"/>
        </w:rPr>
        <w:t>modalidades</w:t>
      </w:r>
      <w:r>
        <w:rPr>
          <w:spacing w:val="-14"/>
          <w:sz w:val="24"/>
          <w:szCs w:val="24"/>
        </w:rPr>
        <w:t xml:space="preserve"> </w:t>
      </w:r>
      <w:r>
        <w:rPr>
          <w:sz w:val="24"/>
          <w:szCs w:val="24"/>
        </w:rPr>
        <w:t>conforme</w:t>
      </w:r>
      <w:r>
        <w:rPr>
          <w:spacing w:val="-13"/>
          <w:sz w:val="24"/>
          <w:szCs w:val="24"/>
        </w:rPr>
        <w:t xml:space="preserve"> </w:t>
      </w:r>
      <w:r>
        <w:rPr>
          <w:sz w:val="24"/>
          <w:szCs w:val="24"/>
        </w:rPr>
        <w:t xml:space="preserve">planejamento; Total estimado: </w:t>
      </w:r>
      <w:r>
        <w:rPr>
          <w:b/>
          <w:sz w:val="24"/>
          <w:szCs w:val="24"/>
        </w:rPr>
        <w:t>399 eventos/jogos</w:t>
      </w:r>
    </w:p>
    <w:p w14:paraId="4DA68BC8">
      <w:pPr>
        <w:pStyle w:val="2"/>
        <w:keepNext w:val="0"/>
        <w:keepLines w:val="0"/>
        <w:widowControl w:val="0"/>
        <w:numPr>
          <w:ilvl w:val="0"/>
          <w:numId w:val="21"/>
        </w:numPr>
        <w:tabs>
          <w:tab w:val="left" w:pos="497"/>
        </w:tabs>
        <w:autoSpaceDE w:val="0"/>
        <w:autoSpaceDN w:val="0"/>
        <w:spacing w:before="90" w:after="0"/>
        <w:rPr>
          <w:sz w:val="24"/>
          <w:szCs w:val="24"/>
        </w:rPr>
      </w:pPr>
      <w:bookmarkStart w:id="47" w:name="8._Estimativa_de_Valor"/>
      <w:bookmarkEnd w:id="47"/>
      <w:r>
        <w:rPr>
          <w:sz w:val="24"/>
          <w:szCs w:val="24"/>
        </w:rPr>
        <w:t>Estimativa</w:t>
      </w:r>
      <w:r>
        <w:rPr>
          <w:spacing w:val="-1"/>
          <w:sz w:val="24"/>
          <w:szCs w:val="24"/>
        </w:rPr>
        <w:t xml:space="preserve"> </w:t>
      </w:r>
      <w:r>
        <w:rPr>
          <w:sz w:val="24"/>
          <w:szCs w:val="24"/>
        </w:rPr>
        <w:t>de</w:t>
      </w:r>
      <w:r>
        <w:rPr>
          <w:spacing w:val="-1"/>
          <w:sz w:val="24"/>
          <w:szCs w:val="24"/>
        </w:rPr>
        <w:t xml:space="preserve"> </w:t>
      </w:r>
      <w:r>
        <w:rPr>
          <w:spacing w:val="-2"/>
          <w:sz w:val="24"/>
          <w:szCs w:val="24"/>
        </w:rPr>
        <w:t>Valor</w:t>
      </w:r>
    </w:p>
    <w:p w14:paraId="094D504D">
      <w:pPr>
        <w:spacing w:before="81"/>
        <w:ind w:left="137"/>
        <w:rPr>
          <w:b/>
          <w:sz w:val="24"/>
          <w:szCs w:val="24"/>
        </w:rPr>
      </w:pPr>
      <w:r>
        <w:rPr>
          <w:sz w:val="24"/>
          <w:szCs w:val="24"/>
        </w:rPr>
        <w:t>Valor</w:t>
      </w:r>
      <w:r>
        <w:rPr>
          <w:spacing w:val="-5"/>
          <w:sz w:val="24"/>
          <w:szCs w:val="24"/>
        </w:rPr>
        <w:t xml:space="preserve"> </w:t>
      </w:r>
      <w:r>
        <w:rPr>
          <w:sz w:val="24"/>
          <w:szCs w:val="24"/>
        </w:rPr>
        <w:t>estimado:</w:t>
      </w:r>
      <w:r>
        <w:rPr>
          <w:spacing w:val="-1"/>
          <w:sz w:val="24"/>
          <w:szCs w:val="24"/>
        </w:rPr>
        <w:t xml:space="preserve"> </w:t>
      </w:r>
      <w:r>
        <w:rPr>
          <w:b/>
          <w:sz w:val="24"/>
          <w:szCs w:val="24"/>
        </w:rPr>
        <w:t>R$</w:t>
      </w:r>
      <w:r>
        <w:rPr>
          <w:b/>
          <w:spacing w:val="-2"/>
          <w:sz w:val="24"/>
          <w:szCs w:val="24"/>
        </w:rPr>
        <w:t xml:space="preserve"> 147.120,00</w:t>
      </w:r>
    </w:p>
    <w:p w14:paraId="760E48E0">
      <w:pPr>
        <w:rPr>
          <w:b/>
          <w:sz w:val="24"/>
          <w:szCs w:val="24"/>
        </w:rPr>
        <w:sectPr>
          <w:pgSz w:w="11910" w:h="16840"/>
          <w:pgMar w:top="2260" w:right="1559" w:bottom="940" w:left="1417" w:header="692" w:footer="742" w:gutter="0"/>
          <w:cols w:space="720" w:num="1"/>
        </w:sectPr>
      </w:pPr>
    </w:p>
    <w:p w14:paraId="1D0EAE57">
      <w:pPr>
        <w:pStyle w:val="20"/>
        <w:spacing w:before="231"/>
        <w:ind w:left="137"/>
        <w:rPr>
          <w:rFonts w:ascii="Times New Roman" w:hAnsi="Times New Roman" w:cs="Times New Roman"/>
        </w:rPr>
      </w:pPr>
      <w:r>
        <w:rPr>
          <w:rFonts w:ascii="Times New Roman" w:hAnsi="Times New Roman" w:cs="Times New Roman"/>
          <w:spacing w:val="-4"/>
        </w:rPr>
        <w:t>Base:</w:t>
      </w:r>
    </w:p>
    <w:p w14:paraId="574307E9">
      <w:pPr>
        <w:pStyle w:val="20"/>
        <w:spacing w:before="5"/>
        <w:rPr>
          <w:rFonts w:ascii="Times New Roman" w:hAnsi="Times New Roman" w:cs="Times New Roman"/>
        </w:rPr>
      </w:pPr>
    </w:p>
    <w:p w14:paraId="41935A59">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média</w:t>
      </w:r>
      <w:r>
        <w:rPr>
          <w:spacing w:val="-5"/>
          <w:sz w:val="24"/>
          <w:szCs w:val="24"/>
        </w:rPr>
        <w:t xml:space="preserve"> </w:t>
      </w:r>
      <w:r>
        <w:rPr>
          <w:sz w:val="24"/>
          <w:szCs w:val="24"/>
        </w:rPr>
        <w:t>aritmética</w:t>
      </w:r>
      <w:r>
        <w:rPr>
          <w:spacing w:val="-3"/>
          <w:sz w:val="24"/>
          <w:szCs w:val="24"/>
        </w:rPr>
        <w:t xml:space="preserve"> </w:t>
      </w:r>
      <w:r>
        <w:rPr>
          <w:sz w:val="24"/>
          <w:szCs w:val="24"/>
        </w:rPr>
        <w:t>das</w:t>
      </w:r>
      <w:r>
        <w:rPr>
          <w:spacing w:val="-4"/>
          <w:sz w:val="24"/>
          <w:szCs w:val="24"/>
        </w:rPr>
        <w:t xml:space="preserve"> </w:t>
      </w:r>
      <w:r>
        <w:rPr>
          <w:spacing w:val="-2"/>
          <w:sz w:val="24"/>
          <w:szCs w:val="24"/>
        </w:rPr>
        <w:t>cotações;</w:t>
      </w:r>
    </w:p>
    <w:p w14:paraId="4CFDE6F7">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planilha</w:t>
      </w:r>
      <w:r>
        <w:rPr>
          <w:spacing w:val="-5"/>
          <w:sz w:val="24"/>
          <w:szCs w:val="24"/>
        </w:rPr>
        <w:t xml:space="preserve"> </w:t>
      </w:r>
      <w:r>
        <w:rPr>
          <w:spacing w:val="-2"/>
          <w:sz w:val="24"/>
          <w:szCs w:val="24"/>
        </w:rPr>
        <w:t>consolidada;</w:t>
      </w:r>
    </w:p>
    <w:p w14:paraId="43927B61">
      <w:pPr>
        <w:pStyle w:val="20"/>
        <w:spacing w:before="85"/>
        <w:rPr>
          <w:rFonts w:ascii="Times New Roman" w:hAnsi="Times New Roman" w:cs="Times New Roman"/>
        </w:rPr>
      </w:pPr>
    </w:p>
    <w:p w14:paraId="6594166C">
      <w:pPr>
        <w:pStyle w:val="2"/>
        <w:keepNext w:val="0"/>
        <w:keepLines w:val="0"/>
        <w:widowControl w:val="0"/>
        <w:numPr>
          <w:ilvl w:val="0"/>
          <w:numId w:val="21"/>
        </w:numPr>
        <w:tabs>
          <w:tab w:val="left" w:pos="497"/>
        </w:tabs>
        <w:autoSpaceDE w:val="0"/>
        <w:autoSpaceDN w:val="0"/>
        <w:spacing w:before="1" w:after="0"/>
        <w:rPr>
          <w:sz w:val="24"/>
          <w:szCs w:val="24"/>
        </w:rPr>
      </w:pPr>
      <w:bookmarkStart w:id="48" w:name="9._Justificativa_da_Modalidade"/>
      <w:bookmarkEnd w:id="48"/>
      <w:r>
        <w:rPr>
          <w:sz w:val="24"/>
          <w:szCs w:val="24"/>
        </w:rPr>
        <w:t xml:space="preserve">Justificativa da </w:t>
      </w:r>
      <w:r>
        <w:rPr>
          <w:spacing w:val="-2"/>
          <w:sz w:val="24"/>
          <w:szCs w:val="24"/>
        </w:rPr>
        <w:t>Modalidade</w:t>
      </w:r>
    </w:p>
    <w:p w14:paraId="7D2D136F">
      <w:pPr>
        <w:pStyle w:val="20"/>
        <w:spacing w:before="79"/>
        <w:ind w:left="137"/>
        <w:rPr>
          <w:rFonts w:ascii="Times New Roman" w:hAnsi="Times New Roman" w:cs="Times New Roman"/>
        </w:rPr>
      </w:pPr>
      <w:r>
        <w:rPr>
          <w:rFonts w:ascii="Times New Roman" w:hAnsi="Times New Roman" w:cs="Times New Roman"/>
        </w:rPr>
        <w:t>Pregão</w:t>
      </w:r>
      <w:r>
        <w:rPr>
          <w:rFonts w:ascii="Times New Roman" w:hAnsi="Times New Roman" w:cs="Times New Roman"/>
          <w:spacing w:val="-5"/>
        </w:rPr>
        <w:t xml:space="preserve"> </w:t>
      </w:r>
      <w:r>
        <w:rPr>
          <w:rFonts w:ascii="Times New Roman" w:hAnsi="Times New Roman" w:cs="Times New Roman"/>
          <w:spacing w:val="-2"/>
        </w:rPr>
        <w:t>Eletrônico:</w:t>
      </w:r>
    </w:p>
    <w:p w14:paraId="454F803C">
      <w:pPr>
        <w:pStyle w:val="20"/>
        <w:spacing w:before="7"/>
        <w:rPr>
          <w:rFonts w:ascii="Times New Roman" w:hAnsi="Times New Roman" w:cs="Times New Roman"/>
        </w:rPr>
      </w:pPr>
    </w:p>
    <w:p w14:paraId="15F761D4">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serviço</w:t>
      </w:r>
      <w:r>
        <w:rPr>
          <w:spacing w:val="-5"/>
          <w:sz w:val="24"/>
          <w:szCs w:val="24"/>
        </w:rPr>
        <w:t xml:space="preserve"> </w:t>
      </w:r>
      <w:r>
        <w:rPr>
          <w:spacing w:val="-2"/>
          <w:sz w:val="24"/>
          <w:szCs w:val="24"/>
        </w:rPr>
        <w:t>comum</w:t>
      </w:r>
    </w:p>
    <w:p w14:paraId="4E70C84C">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ampla</w:t>
      </w:r>
      <w:r>
        <w:rPr>
          <w:spacing w:val="-3"/>
          <w:sz w:val="24"/>
          <w:szCs w:val="24"/>
        </w:rPr>
        <w:t xml:space="preserve"> </w:t>
      </w:r>
      <w:r>
        <w:rPr>
          <w:spacing w:val="-2"/>
          <w:sz w:val="24"/>
          <w:szCs w:val="24"/>
        </w:rPr>
        <w:t>concorrência</w:t>
      </w:r>
    </w:p>
    <w:p w14:paraId="57C0F3FC">
      <w:pPr>
        <w:pStyle w:val="61"/>
        <w:widowControl w:val="0"/>
        <w:numPr>
          <w:ilvl w:val="1"/>
          <w:numId w:val="21"/>
        </w:numPr>
        <w:tabs>
          <w:tab w:val="left" w:pos="846"/>
        </w:tabs>
        <w:autoSpaceDE w:val="0"/>
        <w:autoSpaceDN w:val="0"/>
        <w:ind w:left="846" w:hanging="283"/>
        <w:contextualSpacing w:val="0"/>
        <w:rPr>
          <w:sz w:val="24"/>
          <w:szCs w:val="24"/>
        </w:rPr>
      </w:pPr>
      <w:r>
        <w:rPr>
          <w:spacing w:val="-2"/>
          <w:sz w:val="24"/>
          <w:szCs w:val="24"/>
        </w:rPr>
        <w:t>eficiência</w:t>
      </w:r>
    </w:p>
    <w:p w14:paraId="205CE55D">
      <w:pPr>
        <w:pStyle w:val="20"/>
        <w:spacing w:before="82"/>
        <w:rPr>
          <w:rFonts w:ascii="Times New Roman" w:hAnsi="Times New Roman" w:cs="Times New Roman"/>
        </w:rPr>
      </w:pPr>
    </w:p>
    <w:p w14:paraId="26D7D9F5">
      <w:pPr>
        <w:pStyle w:val="2"/>
        <w:keepNext w:val="0"/>
        <w:keepLines w:val="0"/>
        <w:widowControl w:val="0"/>
        <w:numPr>
          <w:ilvl w:val="0"/>
          <w:numId w:val="21"/>
        </w:numPr>
        <w:tabs>
          <w:tab w:val="left" w:pos="677"/>
        </w:tabs>
        <w:autoSpaceDE w:val="0"/>
        <w:autoSpaceDN w:val="0"/>
        <w:spacing w:before="1" w:after="0"/>
        <w:ind w:left="677" w:hanging="540"/>
        <w:rPr>
          <w:sz w:val="24"/>
          <w:szCs w:val="24"/>
        </w:rPr>
      </w:pPr>
      <w:bookmarkStart w:id="49" w:name="10._Uso_do_Sistema_de_Registro_de_Preços"/>
      <w:bookmarkEnd w:id="49"/>
      <w:r>
        <w:rPr>
          <w:sz w:val="24"/>
          <w:szCs w:val="24"/>
        </w:rPr>
        <w:t>Uso</w:t>
      </w:r>
      <w:r>
        <w:rPr>
          <w:spacing w:val="-4"/>
          <w:sz w:val="24"/>
          <w:szCs w:val="24"/>
        </w:rPr>
        <w:t xml:space="preserve"> </w:t>
      </w:r>
      <w:r>
        <w:rPr>
          <w:sz w:val="24"/>
          <w:szCs w:val="24"/>
        </w:rPr>
        <w:t>do</w:t>
      </w:r>
      <w:r>
        <w:rPr>
          <w:spacing w:val="-1"/>
          <w:sz w:val="24"/>
          <w:szCs w:val="24"/>
        </w:rPr>
        <w:t xml:space="preserve"> </w:t>
      </w:r>
      <w:r>
        <w:rPr>
          <w:sz w:val="24"/>
          <w:szCs w:val="24"/>
        </w:rPr>
        <w:t>Sistema</w:t>
      </w:r>
      <w:r>
        <w:rPr>
          <w:spacing w:val="-1"/>
          <w:sz w:val="24"/>
          <w:szCs w:val="24"/>
        </w:rPr>
        <w:t xml:space="preserve"> </w:t>
      </w:r>
      <w:r>
        <w:rPr>
          <w:sz w:val="24"/>
          <w:szCs w:val="24"/>
        </w:rPr>
        <w:t>de</w:t>
      </w:r>
      <w:r>
        <w:rPr>
          <w:spacing w:val="-2"/>
          <w:sz w:val="24"/>
          <w:szCs w:val="24"/>
        </w:rPr>
        <w:t xml:space="preserve"> </w:t>
      </w:r>
      <w:r>
        <w:rPr>
          <w:sz w:val="24"/>
          <w:szCs w:val="24"/>
        </w:rPr>
        <w:t>Registro</w:t>
      </w:r>
      <w:r>
        <w:rPr>
          <w:spacing w:val="-1"/>
          <w:sz w:val="24"/>
          <w:szCs w:val="24"/>
        </w:rPr>
        <w:t xml:space="preserve"> </w:t>
      </w:r>
      <w:r>
        <w:rPr>
          <w:sz w:val="24"/>
          <w:szCs w:val="24"/>
        </w:rPr>
        <w:t>de</w:t>
      </w:r>
      <w:r>
        <w:rPr>
          <w:spacing w:val="-2"/>
          <w:sz w:val="24"/>
          <w:szCs w:val="24"/>
        </w:rPr>
        <w:t xml:space="preserve"> </w:t>
      </w:r>
      <w:r>
        <w:rPr>
          <w:sz w:val="24"/>
          <w:szCs w:val="24"/>
        </w:rPr>
        <w:t>Preços</w:t>
      </w:r>
      <w:r>
        <w:rPr>
          <w:spacing w:val="-2"/>
          <w:sz w:val="24"/>
          <w:szCs w:val="24"/>
        </w:rPr>
        <w:t xml:space="preserve"> (SRP)</w:t>
      </w:r>
    </w:p>
    <w:p w14:paraId="41D1562F">
      <w:pPr>
        <w:pStyle w:val="20"/>
        <w:spacing w:before="81"/>
        <w:ind w:left="137"/>
        <w:rPr>
          <w:rFonts w:ascii="Times New Roman" w:hAnsi="Times New Roman" w:cs="Times New Roman"/>
        </w:rPr>
      </w:pPr>
      <w:r>
        <w:rPr>
          <w:rFonts w:ascii="Times New Roman" w:hAnsi="Times New Roman" w:cs="Times New Roman"/>
        </w:rPr>
        <w:t>Justifica-se</w:t>
      </w:r>
      <w:r>
        <w:rPr>
          <w:rFonts w:ascii="Times New Roman" w:hAnsi="Times New Roman" w:cs="Times New Roman"/>
          <w:spacing w:val="-9"/>
        </w:rPr>
        <w:t xml:space="preserve"> </w:t>
      </w:r>
      <w:r>
        <w:rPr>
          <w:rFonts w:ascii="Times New Roman" w:hAnsi="Times New Roman" w:cs="Times New Roman"/>
          <w:spacing w:val="-2"/>
        </w:rPr>
        <w:t>pela:</w:t>
      </w:r>
    </w:p>
    <w:p w14:paraId="16E41C2C">
      <w:pPr>
        <w:pStyle w:val="20"/>
        <w:spacing w:before="5"/>
        <w:rPr>
          <w:rFonts w:ascii="Times New Roman" w:hAnsi="Times New Roman" w:cs="Times New Roman"/>
        </w:rPr>
      </w:pPr>
    </w:p>
    <w:p w14:paraId="48198852">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demanda</w:t>
      </w:r>
      <w:r>
        <w:rPr>
          <w:spacing w:val="-4"/>
          <w:sz w:val="24"/>
          <w:szCs w:val="24"/>
        </w:rPr>
        <w:t xml:space="preserve"> </w:t>
      </w:r>
      <w:r>
        <w:rPr>
          <w:spacing w:val="-2"/>
          <w:sz w:val="24"/>
          <w:szCs w:val="24"/>
        </w:rPr>
        <w:t>variável;</w:t>
      </w:r>
    </w:p>
    <w:p w14:paraId="168F7E72">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execução</w:t>
      </w:r>
      <w:r>
        <w:rPr>
          <w:spacing w:val="-5"/>
          <w:sz w:val="24"/>
          <w:szCs w:val="24"/>
        </w:rPr>
        <w:t xml:space="preserve"> </w:t>
      </w:r>
      <w:r>
        <w:rPr>
          <w:spacing w:val="-2"/>
          <w:sz w:val="24"/>
          <w:szCs w:val="24"/>
        </w:rPr>
        <w:t>parcelada;</w:t>
      </w:r>
    </w:p>
    <w:p w14:paraId="19F287ED">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impossibilidade</w:t>
      </w:r>
      <w:r>
        <w:rPr>
          <w:spacing w:val="-5"/>
          <w:sz w:val="24"/>
          <w:szCs w:val="24"/>
        </w:rPr>
        <w:t xml:space="preserve"> </w:t>
      </w:r>
      <w:r>
        <w:rPr>
          <w:sz w:val="24"/>
          <w:szCs w:val="24"/>
        </w:rPr>
        <w:t>de</w:t>
      </w:r>
      <w:r>
        <w:rPr>
          <w:spacing w:val="-5"/>
          <w:sz w:val="24"/>
          <w:szCs w:val="24"/>
        </w:rPr>
        <w:t xml:space="preserve"> </w:t>
      </w:r>
      <w:r>
        <w:rPr>
          <w:sz w:val="24"/>
          <w:szCs w:val="24"/>
        </w:rPr>
        <w:t>previsão</w:t>
      </w:r>
      <w:r>
        <w:rPr>
          <w:spacing w:val="-5"/>
          <w:sz w:val="24"/>
          <w:szCs w:val="24"/>
        </w:rPr>
        <w:t xml:space="preserve"> </w:t>
      </w:r>
      <w:r>
        <w:rPr>
          <w:sz w:val="24"/>
          <w:szCs w:val="24"/>
        </w:rPr>
        <w:t>exata</w:t>
      </w:r>
      <w:r>
        <w:rPr>
          <w:spacing w:val="-6"/>
          <w:sz w:val="24"/>
          <w:szCs w:val="24"/>
        </w:rPr>
        <w:t xml:space="preserve"> </w:t>
      </w:r>
      <w:r>
        <w:rPr>
          <w:spacing w:val="-10"/>
          <w:sz w:val="24"/>
          <w:szCs w:val="24"/>
        </w:rPr>
        <w:t>;</w:t>
      </w:r>
    </w:p>
    <w:p w14:paraId="08553E88">
      <w:pPr>
        <w:pStyle w:val="20"/>
        <w:spacing w:before="85"/>
        <w:rPr>
          <w:rFonts w:ascii="Times New Roman" w:hAnsi="Times New Roman" w:cs="Times New Roman"/>
        </w:rPr>
      </w:pPr>
    </w:p>
    <w:p w14:paraId="494C9A0F">
      <w:pPr>
        <w:pStyle w:val="2"/>
        <w:keepNext w:val="0"/>
        <w:keepLines w:val="0"/>
        <w:widowControl w:val="0"/>
        <w:numPr>
          <w:ilvl w:val="0"/>
          <w:numId w:val="21"/>
        </w:numPr>
        <w:tabs>
          <w:tab w:val="left" w:pos="677"/>
        </w:tabs>
        <w:autoSpaceDE w:val="0"/>
        <w:autoSpaceDN w:val="0"/>
        <w:spacing w:before="0" w:after="0"/>
        <w:ind w:left="677" w:hanging="540"/>
        <w:rPr>
          <w:sz w:val="24"/>
          <w:szCs w:val="24"/>
        </w:rPr>
      </w:pPr>
      <w:bookmarkStart w:id="50" w:name="11._Mapa_de_Riscos"/>
      <w:bookmarkEnd w:id="50"/>
      <w:r>
        <w:rPr>
          <w:sz w:val="24"/>
          <w:szCs w:val="24"/>
        </w:rPr>
        <w:t>Mapa</w:t>
      </w:r>
      <w:r>
        <w:rPr>
          <w:spacing w:val="-1"/>
          <w:sz w:val="24"/>
          <w:szCs w:val="24"/>
        </w:rPr>
        <w:t xml:space="preserve"> </w:t>
      </w:r>
      <w:r>
        <w:rPr>
          <w:sz w:val="24"/>
          <w:szCs w:val="24"/>
        </w:rPr>
        <w:t>de</w:t>
      </w:r>
      <w:r>
        <w:rPr>
          <w:spacing w:val="-1"/>
          <w:sz w:val="24"/>
          <w:szCs w:val="24"/>
        </w:rPr>
        <w:t xml:space="preserve"> </w:t>
      </w:r>
      <w:r>
        <w:rPr>
          <w:spacing w:val="-2"/>
          <w:sz w:val="24"/>
          <w:szCs w:val="24"/>
        </w:rPr>
        <w:t>Riscos</w:t>
      </w:r>
    </w:p>
    <w:p w14:paraId="1ABF0333">
      <w:pPr>
        <w:pStyle w:val="20"/>
        <w:spacing w:before="79"/>
        <w:ind w:left="137"/>
        <w:rPr>
          <w:rFonts w:ascii="Times New Roman" w:hAnsi="Times New Roman" w:cs="Times New Roman"/>
        </w:rPr>
      </w:pPr>
      <w:r>
        <w:rPr>
          <w:rFonts w:ascii="Times New Roman" w:hAnsi="Times New Roman" w:cs="Times New Roman"/>
          <w:spacing w:val="-2"/>
        </w:rPr>
        <w:t>Riscos:</w:t>
      </w:r>
    </w:p>
    <w:p w14:paraId="2CEA7586">
      <w:pPr>
        <w:pStyle w:val="20"/>
        <w:spacing w:before="7"/>
        <w:rPr>
          <w:rFonts w:ascii="Times New Roman" w:hAnsi="Times New Roman" w:cs="Times New Roman"/>
        </w:rPr>
      </w:pPr>
    </w:p>
    <w:p w14:paraId="39AB5FC9">
      <w:pPr>
        <w:pStyle w:val="61"/>
        <w:widowControl w:val="0"/>
        <w:numPr>
          <w:ilvl w:val="1"/>
          <w:numId w:val="21"/>
        </w:numPr>
        <w:tabs>
          <w:tab w:val="left" w:pos="846"/>
        </w:tabs>
        <w:autoSpaceDE w:val="0"/>
        <w:autoSpaceDN w:val="0"/>
        <w:spacing w:before="1"/>
        <w:ind w:left="846" w:hanging="283"/>
        <w:contextualSpacing w:val="0"/>
        <w:rPr>
          <w:sz w:val="24"/>
          <w:szCs w:val="24"/>
        </w:rPr>
      </w:pPr>
      <w:r>
        <w:rPr>
          <w:sz w:val="24"/>
          <w:szCs w:val="24"/>
        </w:rPr>
        <w:t>falha</w:t>
      </w:r>
      <w:r>
        <w:rPr>
          <w:spacing w:val="-3"/>
          <w:sz w:val="24"/>
          <w:szCs w:val="24"/>
        </w:rPr>
        <w:t xml:space="preserve"> </w:t>
      </w:r>
      <w:r>
        <w:rPr>
          <w:sz w:val="24"/>
          <w:szCs w:val="24"/>
        </w:rPr>
        <w:t>na</w:t>
      </w:r>
      <w:r>
        <w:rPr>
          <w:spacing w:val="-3"/>
          <w:sz w:val="24"/>
          <w:szCs w:val="24"/>
        </w:rPr>
        <w:t xml:space="preserve"> </w:t>
      </w:r>
      <w:r>
        <w:rPr>
          <w:sz w:val="24"/>
          <w:szCs w:val="24"/>
        </w:rPr>
        <w:t>pesquisa</w:t>
      </w:r>
      <w:r>
        <w:rPr>
          <w:spacing w:val="-3"/>
          <w:sz w:val="24"/>
          <w:szCs w:val="24"/>
        </w:rPr>
        <w:t xml:space="preserve"> </w:t>
      </w:r>
      <w:r>
        <w:rPr>
          <w:sz w:val="24"/>
          <w:szCs w:val="24"/>
        </w:rPr>
        <w:t>de</w:t>
      </w:r>
      <w:r>
        <w:rPr>
          <w:spacing w:val="-1"/>
          <w:sz w:val="24"/>
          <w:szCs w:val="24"/>
        </w:rPr>
        <w:t xml:space="preserve"> </w:t>
      </w:r>
      <w:r>
        <w:rPr>
          <w:spacing w:val="-2"/>
          <w:sz w:val="24"/>
          <w:szCs w:val="24"/>
        </w:rPr>
        <w:t>preços</w:t>
      </w:r>
    </w:p>
    <w:p w14:paraId="7E866E25">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atraso</w:t>
      </w:r>
      <w:r>
        <w:rPr>
          <w:spacing w:val="-2"/>
          <w:sz w:val="24"/>
          <w:szCs w:val="24"/>
        </w:rPr>
        <w:t xml:space="preserve"> </w:t>
      </w:r>
      <w:r>
        <w:rPr>
          <w:sz w:val="24"/>
          <w:szCs w:val="24"/>
        </w:rPr>
        <w:t>na</w:t>
      </w:r>
      <w:r>
        <w:rPr>
          <w:spacing w:val="-2"/>
          <w:sz w:val="24"/>
          <w:szCs w:val="24"/>
        </w:rPr>
        <w:t xml:space="preserve"> execução</w:t>
      </w:r>
    </w:p>
    <w:p w14:paraId="063C7044">
      <w:pPr>
        <w:pStyle w:val="61"/>
        <w:widowControl w:val="0"/>
        <w:numPr>
          <w:ilvl w:val="1"/>
          <w:numId w:val="21"/>
        </w:numPr>
        <w:tabs>
          <w:tab w:val="left" w:pos="846"/>
        </w:tabs>
        <w:autoSpaceDE w:val="0"/>
        <w:autoSpaceDN w:val="0"/>
        <w:spacing w:line="470" w:lineRule="auto"/>
        <w:ind w:right="5763" w:firstLine="426"/>
        <w:contextualSpacing w:val="0"/>
        <w:rPr>
          <w:sz w:val="24"/>
          <w:szCs w:val="24"/>
        </w:rPr>
      </w:pPr>
      <w:r>
        <w:rPr>
          <w:sz w:val="24"/>
          <w:szCs w:val="24"/>
        </w:rPr>
        <w:t>desistência</w:t>
      </w:r>
      <w:r>
        <w:rPr>
          <w:spacing w:val="-17"/>
          <w:sz w:val="24"/>
          <w:szCs w:val="24"/>
        </w:rPr>
        <w:t xml:space="preserve"> </w:t>
      </w:r>
      <w:r>
        <w:rPr>
          <w:sz w:val="24"/>
          <w:szCs w:val="24"/>
        </w:rPr>
        <w:t xml:space="preserve">contratual </w:t>
      </w:r>
      <w:r>
        <w:rPr>
          <w:spacing w:val="-2"/>
          <w:sz w:val="24"/>
          <w:szCs w:val="24"/>
        </w:rPr>
        <w:t>Mitigações:</w:t>
      </w:r>
    </w:p>
    <w:p w14:paraId="57AB86B1">
      <w:pPr>
        <w:pStyle w:val="61"/>
        <w:widowControl w:val="0"/>
        <w:numPr>
          <w:ilvl w:val="1"/>
          <w:numId w:val="21"/>
        </w:numPr>
        <w:tabs>
          <w:tab w:val="left" w:pos="846"/>
        </w:tabs>
        <w:autoSpaceDE w:val="0"/>
        <w:autoSpaceDN w:val="0"/>
        <w:spacing w:before="18"/>
        <w:ind w:left="846" w:hanging="283"/>
        <w:contextualSpacing w:val="0"/>
        <w:rPr>
          <w:sz w:val="24"/>
          <w:szCs w:val="24"/>
        </w:rPr>
      </w:pPr>
      <w:r>
        <w:rPr>
          <w:sz w:val="24"/>
          <w:szCs w:val="24"/>
        </w:rPr>
        <w:t>pesquisa</w:t>
      </w:r>
      <w:r>
        <w:rPr>
          <w:spacing w:val="-7"/>
          <w:sz w:val="24"/>
          <w:szCs w:val="24"/>
        </w:rPr>
        <w:t xml:space="preserve"> </w:t>
      </w:r>
      <w:r>
        <w:rPr>
          <w:spacing w:val="-2"/>
          <w:sz w:val="24"/>
          <w:szCs w:val="24"/>
        </w:rPr>
        <w:t>robusta</w:t>
      </w:r>
    </w:p>
    <w:p w14:paraId="6A5B11A9">
      <w:pPr>
        <w:pStyle w:val="61"/>
        <w:widowControl w:val="0"/>
        <w:numPr>
          <w:ilvl w:val="1"/>
          <w:numId w:val="21"/>
        </w:numPr>
        <w:tabs>
          <w:tab w:val="left" w:pos="846"/>
        </w:tabs>
        <w:autoSpaceDE w:val="0"/>
        <w:autoSpaceDN w:val="0"/>
        <w:ind w:left="846" w:hanging="283"/>
        <w:contextualSpacing w:val="0"/>
        <w:rPr>
          <w:sz w:val="24"/>
          <w:szCs w:val="24"/>
        </w:rPr>
      </w:pPr>
      <w:r>
        <w:rPr>
          <w:sz w:val="24"/>
          <w:szCs w:val="24"/>
        </w:rPr>
        <w:t>fiscalização</w:t>
      </w:r>
      <w:r>
        <w:rPr>
          <w:spacing w:val="-11"/>
          <w:sz w:val="24"/>
          <w:szCs w:val="24"/>
        </w:rPr>
        <w:t xml:space="preserve"> </w:t>
      </w:r>
      <w:r>
        <w:rPr>
          <w:spacing w:val="-4"/>
          <w:sz w:val="24"/>
          <w:szCs w:val="24"/>
        </w:rPr>
        <w:t>ativa</w:t>
      </w:r>
    </w:p>
    <w:p w14:paraId="42C166AC">
      <w:pPr>
        <w:pStyle w:val="61"/>
        <w:widowControl w:val="0"/>
        <w:numPr>
          <w:ilvl w:val="1"/>
          <w:numId w:val="21"/>
        </w:numPr>
        <w:tabs>
          <w:tab w:val="left" w:pos="846"/>
        </w:tabs>
        <w:autoSpaceDE w:val="0"/>
        <w:autoSpaceDN w:val="0"/>
        <w:ind w:left="846" w:hanging="283"/>
        <w:contextualSpacing w:val="0"/>
        <w:rPr>
          <w:sz w:val="24"/>
          <w:szCs w:val="24"/>
        </w:rPr>
      </w:pPr>
      <w:r>
        <w:rPr>
          <w:spacing w:val="-2"/>
          <w:sz w:val="24"/>
          <w:szCs w:val="24"/>
        </w:rPr>
        <w:t>penalidades</w:t>
      </w:r>
    </w:p>
    <w:p w14:paraId="108CAC01">
      <w:pPr>
        <w:pStyle w:val="20"/>
        <w:spacing w:before="83"/>
        <w:rPr>
          <w:rFonts w:ascii="Times New Roman" w:hAnsi="Times New Roman" w:cs="Times New Roman"/>
        </w:rPr>
      </w:pPr>
    </w:p>
    <w:p w14:paraId="7FAF5BD4">
      <w:pPr>
        <w:pStyle w:val="2"/>
        <w:keepNext w:val="0"/>
        <w:keepLines w:val="0"/>
        <w:widowControl w:val="0"/>
        <w:numPr>
          <w:ilvl w:val="0"/>
          <w:numId w:val="21"/>
        </w:numPr>
        <w:tabs>
          <w:tab w:val="left" w:pos="677"/>
        </w:tabs>
        <w:autoSpaceDE w:val="0"/>
        <w:autoSpaceDN w:val="0"/>
        <w:spacing w:before="0" w:after="0"/>
        <w:ind w:left="677" w:hanging="540"/>
        <w:rPr>
          <w:sz w:val="24"/>
          <w:szCs w:val="24"/>
        </w:rPr>
      </w:pPr>
      <w:bookmarkStart w:id="51" w:name="12._Conclusão"/>
      <w:bookmarkEnd w:id="51"/>
      <w:r>
        <w:rPr>
          <w:spacing w:val="-2"/>
          <w:sz w:val="24"/>
          <w:szCs w:val="24"/>
        </w:rPr>
        <w:t>Conclusão</w:t>
      </w:r>
    </w:p>
    <w:p w14:paraId="0562E06F">
      <w:pPr>
        <w:pStyle w:val="20"/>
        <w:spacing w:before="81"/>
        <w:ind w:left="137"/>
        <w:rPr>
          <w:rFonts w:ascii="Times New Roman" w:hAnsi="Times New Roman" w:cs="Times New Roman"/>
        </w:rPr>
      </w:pPr>
      <w:r>
        <w:rPr>
          <w:rFonts w:ascii="Times New Roman" w:hAnsi="Times New Roman" w:cs="Times New Roman"/>
        </w:rPr>
        <w:t>A</w:t>
      </w:r>
      <w:r>
        <w:rPr>
          <w:rFonts w:ascii="Times New Roman" w:hAnsi="Times New Roman" w:cs="Times New Roman"/>
          <w:spacing w:val="-5"/>
        </w:rPr>
        <w:t xml:space="preserve"> </w:t>
      </w:r>
      <w:r>
        <w:rPr>
          <w:rFonts w:ascii="Times New Roman" w:hAnsi="Times New Roman" w:cs="Times New Roman"/>
        </w:rPr>
        <w:t>contratação</w:t>
      </w:r>
      <w:r>
        <w:rPr>
          <w:rFonts w:ascii="Times New Roman" w:hAnsi="Times New Roman" w:cs="Times New Roman"/>
          <w:spacing w:val="-2"/>
        </w:rPr>
        <w:t xml:space="preserve"> </w:t>
      </w:r>
      <w:r>
        <w:rPr>
          <w:rFonts w:ascii="Times New Roman" w:hAnsi="Times New Roman" w:cs="Times New Roman"/>
          <w:spacing w:val="-5"/>
        </w:rPr>
        <w:t>é:</w:t>
      </w:r>
    </w:p>
    <w:p w14:paraId="3D48C516">
      <w:pPr>
        <w:pStyle w:val="20"/>
        <w:spacing w:before="1"/>
        <w:ind w:left="137" w:right="7074"/>
        <w:rPr>
          <w:rFonts w:ascii="Times New Roman" w:hAnsi="Times New Roman" w:cs="Times New Roman"/>
        </w:rPr>
      </w:pPr>
      <w:r>
        <w:rPr>
          <w:rFonts w:ascii="Times New Roman" w:hAnsi="Times New Roman" w:cs="Times New Roman"/>
          <w:spacing w:val="-2"/>
        </w:rPr>
        <w:t>necessária viável</w:t>
      </w:r>
    </w:p>
    <w:p w14:paraId="2BBDB0C3">
      <w:pPr>
        <w:pStyle w:val="20"/>
        <w:ind w:left="137"/>
        <w:rPr>
          <w:rFonts w:ascii="Times New Roman" w:hAnsi="Times New Roman" w:cs="Times New Roman"/>
        </w:rPr>
      </w:pPr>
      <w:r>
        <w:rPr>
          <w:rFonts w:ascii="Times New Roman" w:hAnsi="Times New Roman" w:cs="Times New Roman"/>
        </w:rPr>
        <w:t>economicamente</w:t>
      </w:r>
      <w:r>
        <w:rPr>
          <w:rFonts w:ascii="Times New Roman" w:hAnsi="Times New Roman" w:cs="Times New Roman"/>
          <w:spacing w:val="-8"/>
        </w:rPr>
        <w:t xml:space="preserve"> </w:t>
      </w:r>
      <w:r>
        <w:rPr>
          <w:rFonts w:ascii="Times New Roman" w:hAnsi="Times New Roman" w:cs="Times New Roman"/>
          <w:spacing w:val="-2"/>
        </w:rPr>
        <w:t>adequada,</w:t>
      </w:r>
    </w:p>
    <w:p w14:paraId="27330587">
      <w:pPr>
        <w:pStyle w:val="20"/>
        <w:spacing w:before="5"/>
        <w:rPr>
          <w:rFonts w:ascii="Times New Roman" w:hAnsi="Times New Roman" w:cs="Times New Roman"/>
        </w:rPr>
      </w:pPr>
    </w:p>
    <w:p w14:paraId="0E141571">
      <w:pPr>
        <w:spacing w:before="288" w:beforeLines="120" w:after="288" w:afterLines="120" w:line="288" w:lineRule="auto"/>
        <w:contextualSpacing/>
        <w:jc w:val="center"/>
        <w:rPr>
          <w:rFonts w:eastAsia="MS Mincho"/>
          <w:b/>
          <w:sz w:val="24"/>
          <w:szCs w:val="24"/>
        </w:rPr>
      </w:pPr>
      <w:r>
        <w:rPr>
          <w:b/>
          <w:sz w:val="24"/>
          <w:szCs w:val="24"/>
        </w:rPr>
        <w:t>Valença, 26</w:t>
      </w:r>
      <w:r>
        <w:rPr>
          <w:b/>
          <w:spacing w:val="-3"/>
          <w:sz w:val="24"/>
          <w:szCs w:val="24"/>
        </w:rPr>
        <w:t xml:space="preserve"> </w:t>
      </w:r>
      <w:r>
        <w:rPr>
          <w:b/>
          <w:sz w:val="24"/>
          <w:szCs w:val="24"/>
        </w:rPr>
        <w:t>de</w:t>
      </w:r>
      <w:r>
        <w:rPr>
          <w:b/>
          <w:spacing w:val="-3"/>
          <w:sz w:val="24"/>
          <w:szCs w:val="24"/>
        </w:rPr>
        <w:t xml:space="preserve"> </w:t>
      </w:r>
      <w:r>
        <w:rPr>
          <w:b/>
          <w:sz w:val="24"/>
          <w:szCs w:val="24"/>
        </w:rPr>
        <w:t>Abril</w:t>
      </w:r>
      <w:r>
        <w:rPr>
          <w:b/>
          <w:spacing w:val="-2"/>
          <w:sz w:val="24"/>
          <w:szCs w:val="24"/>
        </w:rPr>
        <w:t xml:space="preserve"> </w:t>
      </w:r>
      <w:r>
        <w:rPr>
          <w:b/>
          <w:sz w:val="24"/>
          <w:szCs w:val="24"/>
        </w:rPr>
        <w:t>de</w:t>
      </w:r>
      <w:r>
        <w:rPr>
          <w:b/>
          <w:spacing w:val="-2"/>
          <w:sz w:val="24"/>
          <w:szCs w:val="24"/>
        </w:rPr>
        <w:t xml:space="preserve"> </w:t>
      </w:r>
      <w:r>
        <w:rPr>
          <w:b/>
          <w:spacing w:val="-4"/>
          <w:sz w:val="24"/>
          <w:szCs w:val="24"/>
        </w:rPr>
        <w:t>2026.</w:t>
      </w:r>
    </w:p>
    <w:p w14:paraId="409325DC">
      <w:pPr>
        <w:spacing w:before="288" w:beforeLines="120" w:after="288" w:afterLines="120" w:line="288" w:lineRule="auto"/>
        <w:contextualSpacing/>
        <w:jc w:val="center"/>
        <w:rPr>
          <w:rFonts w:eastAsia="MS Mincho"/>
          <w:b/>
          <w:sz w:val="24"/>
          <w:szCs w:val="24"/>
        </w:rPr>
      </w:pPr>
    </w:p>
    <w:p w14:paraId="5E3A0CD3">
      <w:pPr>
        <w:spacing w:before="288" w:beforeLines="120" w:after="288" w:afterLines="120" w:line="288" w:lineRule="auto"/>
        <w:contextualSpacing/>
        <w:jc w:val="center"/>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42B8DA6C">
      <w:pPr>
        <w:spacing w:before="288" w:beforeLines="120" w:after="288" w:afterLines="120" w:line="288" w:lineRule="auto"/>
        <w:contextualSpacing/>
        <w:jc w:val="center"/>
        <w:rPr>
          <w:rFonts w:eastAsia="MS Mincho"/>
          <w:b/>
          <w:sz w:val="24"/>
          <w:szCs w:val="24"/>
        </w:rPr>
      </w:pPr>
      <w:r>
        <w:rPr>
          <w:rFonts w:eastAsia="MS Mincho"/>
          <w:b/>
          <w:sz w:val="24"/>
          <w:szCs w:val="24"/>
        </w:rPr>
        <w:t>ANEXO</w:t>
      </w:r>
      <w:r>
        <w:rPr>
          <w:rFonts w:eastAsia="MS Mincho"/>
          <w:b/>
          <w:color w:val="000000" w:themeColor="text1"/>
          <w:sz w:val="24"/>
          <w:szCs w:val="24"/>
          <w14:textFill>
            <w14:solidFill>
              <w14:schemeClr w14:val="tx1"/>
            </w14:solidFill>
          </w14:textFill>
        </w:rPr>
        <w:t xml:space="preserve"> IV </w:t>
      </w:r>
      <w:r>
        <w:rPr>
          <w:rFonts w:eastAsia="MS Mincho"/>
          <w:b/>
          <w:sz w:val="24"/>
          <w:szCs w:val="24"/>
        </w:rPr>
        <w:t xml:space="preserve"> </w:t>
      </w:r>
    </w:p>
    <w:p w14:paraId="27E5C4C3">
      <w:pPr>
        <w:spacing w:before="288" w:beforeLines="120" w:after="288" w:afterLines="120" w:line="288" w:lineRule="auto"/>
        <w:contextualSpacing/>
        <w:jc w:val="center"/>
        <w:rPr>
          <w:rFonts w:eastAsia="MS Mincho"/>
          <w:b/>
          <w:sz w:val="24"/>
          <w:szCs w:val="24"/>
        </w:rPr>
      </w:pP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52"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52"/>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53"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53"/>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54"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54"/>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blPrEx>
          <w:tblCellMar>
            <w:top w:w="0" w:type="dxa"/>
            <w:left w:w="108" w:type="dxa"/>
            <w:bottom w:w="0" w:type="dxa"/>
            <w:right w:w="108" w:type="dxa"/>
          </w:tblCellMar>
        </w:tblPrEx>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blPrEx>
          <w:tblCellMar>
            <w:top w:w="0" w:type="dxa"/>
            <w:left w:w="108" w:type="dxa"/>
            <w:bottom w:w="0" w:type="dxa"/>
            <w:right w:w="108" w:type="dxa"/>
          </w:tblCellMar>
        </w:tblPrEx>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blPrEx>
          <w:tblCellMar>
            <w:top w:w="0" w:type="dxa"/>
            <w:left w:w="108" w:type="dxa"/>
            <w:bottom w:w="0" w:type="dxa"/>
            <w:right w:w="108" w:type="dxa"/>
          </w:tblCellMar>
        </w:tblPrEx>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55" w:name="_Hlk154233180"/>
      <w:r>
        <w:rPr>
          <w:rFonts w:ascii="Times New Roman" w:hAnsi="Times New Roman" w:cs="Times New Roman"/>
          <w:color w:val="000000" w:themeColor="text1"/>
          <w:sz w:val="24"/>
          <w14:textFill>
            <w14:solidFill>
              <w14:schemeClr w14:val="tx1"/>
            </w14:solidFill>
          </w14:textFill>
        </w:rPr>
        <w:t xml:space="preserve">4.1 </w:t>
      </w:r>
      <w:bookmarkEnd w:id="55"/>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2F992440">
      <w:pPr>
        <w:tabs>
          <w:tab w:val="left" w:pos="709"/>
        </w:tabs>
        <w:spacing w:before="120" w:after="120"/>
        <w:ind w:left="142"/>
        <w:jc w:val="center"/>
        <w:rPr>
          <w:b/>
          <w:sz w:val="24"/>
          <w:szCs w:val="24"/>
          <w:u w:val="single"/>
        </w:rPr>
      </w:pPr>
      <w:r>
        <w:rPr>
          <w:b/>
          <w:sz w:val="24"/>
          <w:szCs w:val="24"/>
          <w:highlight w:val="yellow"/>
          <w:u w:val="single"/>
        </w:rPr>
        <w:t>PLANILHA DE CUSTOS</w:t>
      </w:r>
    </w:p>
    <w:p w14:paraId="726DD3A1">
      <w:pPr>
        <w:tabs>
          <w:tab w:val="left" w:pos="709"/>
        </w:tabs>
        <w:spacing w:before="120" w:after="120"/>
        <w:ind w:left="142"/>
        <w:jc w:val="center"/>
        <w:rPr>
          <w:b/>
          <w:sz w:val="24"/>
          <w:szCs w:val="24"/>
          <w:u w:val="single"/>
        </w:rPr>
      </w:pPr>
      <w:r>
        <w:rPr>
          <w:b/>
          <w:sz w:val="24"/>
          <w:szCs w:val="24"/>
          <w:u w:val="single"/>
        </w:rPr>
        <w:drawing>
          <wp:anchor distT="0" distB="0" distL="114300" distR="114300" simplePos="0" relativeHeight="251659264" behindDoc="0" locked="0" layoutInCell="1" allowOverlap="1">
            <wp:simplePos x="0" y="0"/>
            <wp:positionH relativeFrom="column">
              <wp:posOffset>-431165</wp:posOffset>
            </wp:positionH>
            <wp:positionV relativeFrom="paragraph">
              <wp:posOffset>240665</wp:posOffset>
            </wp:positionV>
            <wp:extent cx="6448425" cy="1896745"/>
            <wp:effectExtent l="0" t="0" r="9525" b="8255"/>
            <wp:wrapSquare wrapText="bothSides"/>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6448425" cy="1896745"/>
                    </a:xfrm>
                    <a:prstGeom prst="rect">
                      <a:avLst/>
                    </a:prstGeom>
                  </pic:spPr>
                </pic:pic>
              </a:graphicData>
            </a:graphic>
          </wp:anchor>
        </w:drawing>
      </w:r>
    </w:p>
    <w:p w14:paraId="65E62A67">
      <w:pPr>
        <w:tabs>
          <w:tab w:val="left" w:pos="709"/>
        </w:tabs>
        <w:spacing w:before="120" w:after="120"/>
        <w:ind w:left="142"/>
        <w:jc w:val="center"/>
        <w:rPr>
          <w:b/>
          <w:sz w:val="24"/>
          <w:szCs w:val="24"/>
          <w:u w:val="single"/>
        </w:rPr>
      </w:pPr>
    </w:p>
    <w:p w14:paraId="51A12825">
      <w:pPr>
        <w:tabs>
          <w:tab w:val="left" w:pos="709"/>
        </w:tabs>
        <w:spacing w:before="120" w:after="120"/>
        <w:ind w:left="142"/>
        <w:rPr>
          <w:b/>
          <w:sz w:val="24"/>
          <w:szCs w:val="24"/>
          <w:u w:val="single"/>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2204BE60">
      <w:pPr>
        <w:spacing w:line="288" w:lineRule="auto"/>
        <w:contextualSpacing/>
        <w:jc w:val="center"/>
        <w:rPr>
          <w:b/>
          <w:bCs/>
          <w:color w:val="000000" w:themeColor="text1"/>
          <w:sz w:val="24"/>
          <w:szCs w:val="24"/>
          <w14:textFill>
            <w14:solidFill>
              <w14:schemeClr w14:val="tx1"/>
            </w14:solidFill>
          </w14:textFill>
        </w:rPr>
      </w:pPr>
    </w:p>
    <w:p w14:paraId="5B72FB63">
      <w:pPr>
        <w:spacing w:line="288" w:lineRule="auto"/>
        <w:contextualSpacing/>
        <w:jc w:val="center"/>
        <w:rPr>
          <w:b/>
          <w:color w:val="000000" w:themeColor="text1"/>
          <w:sz w:val="24"/>
          <w:szCs w:val="24"/>
          <w:highlight w:val="yellow"/>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highlight w:val="yellow"/>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MUNICÍPIO DE VALENÇA</w:t>
      </w:r>
    </w:p>
    <w:p w14:paraId="0645F0F3">
      <w:pPr>
        <w:contextualSpacing/>
        <w:jc w:val="center"/>
        <w:rPr>
          <w:b/>
          <w:bCs/>
          <w:color w:val="000000" w:themeColor="text1"/>
          <w:sz w:val="24"/>
          <w:szCs w:val="24"/>
          <w:u w:val="single"/>
          <w14:textFill>
            <w14:solidFill>
              <w14:schemeClr w14:val="tx1"/>
            </w14:solidFill>
          </w14:textFill>
        </w:rPr>
      </w:pPr>
      <w:r>
        <w:rPr>
          <w:b/>
          <w:color w:val="000000" w:themeColor="text1"/>
          <w:sz w:val="24"/>
          <w:szCs w:val="24"/>
          <w:highlight w:val="yellow"/>
          <w:u w:val="single"/>
          <w14:textFill>
            <w14:solidFill>
              <w14:schemeClr w14:val="tx1"/>
            </w14:solidFill>
          </w14:textFill>
        </w:rPr>
        <w:t>SECRETARIA MUNICIPAL DE ASSISTÊNCIA, ESPORTE E ENVELHECIMENTO SAUDÁVEL</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ASSISTÊNCIA, ESPORTE E ENVELHECIMENTO SAUDÁVEL</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portador do CPF nº ......, considerando o resultado do Pregão Eletrônico nº xxx/2026, publicada no ...... de ...../...../202... para REGISTRO DE PREÇOS, processo administrativo ....., RESOLVE registrar os preços da  empresa indicada e qualificada nesta ATA, de acordo com a classificação por ela alcançada e na quantidade  cotada, atendendo as condições previstas no </w:t>
      </w:r>
      <w:bookmarkStart w:id="56" w:name="_Hlk158816343"/>
      <w:r>
        <w:rPr>
          <w:color w:val="000000" w:themeColor="text1"/>
          <w:sz w:val="24"/>
          <w:szCs w:val="24"/>
          <w14:textFill>
            <w14:solidFill>
              <w14:schemeClr w14:val="tx1"/>
            </w14:solidFill>
          </w14:textFill>
        </w:rPr>
        <w:t xml:space="preserve">Edital de licitação </w:t>
      </w:r>
      <w:bookmarkStart w:id="57" w:name="_Hlk155800648"/>
      <w:r>
        <w:rPr>
          <w:color w:val="000000" w:themeColor="text1"/>
          <w:sz w:val="24"/>
          <w:szCs w:val="24"/>
          <w14:textFill>
            <w14:solidFill>
              <w14:schemeClr w14:val="tx1"/>
            </w14:solidFill>
          </w14:textFill>
        </w:rPr>
        <w:t>nº xxx/202</w:t>
      </w:r>
      <w:bookmarkEnd w:id="57"/>
      <w:r>
        <w:rPr>
          <w:color w:val="000000" w:themeColor="text1"/>
          <w:sz w:val="24"/>
          <w:szCs w:val="24"/>
          <w14:textFill>
            <w14:solidFill>
              <w14:schemeClr w14:val="tx1"/>
            </w14:solidFill>
          </w14:textFill>
        </w:rPr>
        <w:t>6 Termo de Referência</w:t>
      </w:r>
      <w:bookmarkEnd w:id="56"/>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76C47100">
      <w:pPr>
        <w:pStyle w:val="97"/>
        <w:spacing w:before="0" w:beforeAutospacing="0" w:after="0" w:afterAutospacing="0" w:line="288" w:lineRule="auto"/>
        <w:ind w:right="-1"/>
        <w:contextualSpacing/>
        <w:jc w:val="both"/>
        <w:rPr>
          <w:b/>
          <w:bCs/>
        </w:rPr>
      </w:pPr>
      <w:r>
        <w:rPr>
          <w:b/>
          <w:bCs/>
        </w:rPr>
        <w:t xml:space="preserve">CLÁUSULA PRIMEIRA: OBJETO </w:t>
      </w:r>
    </w:p>
    <w:p w14:paraId="04A6C3D3">
      <w:pPr>
        <w:pStyle w:val="97"/>
        <w:spacing w:before="0" w:beforeAutospacing="0" w:after="0" w:afterAutospacing="0" w:line="288" w:lineRule="auto"/>
        <w:ind w:right="-1"/>
        <w:contextualSpacing/>
        <w:jc w:val="both"/>
        <w:rPr>
          <w:b/>
          <w:bCs/>
        </w:rPr>
      </w:pPr>
    </w:p>
    <w:p w14:paraId="2221E1C7">
      <w:pPr>
        <w:pStyle w:val="77"/>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1.1 </w:t>
      </w:r>
      <w:r>
        <w:rPr>
          <w:rFonts w:ascii="Times New Roman" w:hAnsi="Times New Roman" w:cs="Times New Roman"/>
          <w:sz w:val="24"/>
          <w:szCs w:val="24"/>
        </w:rPr>
        <w:t>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14BA66D1">
      <w:pPr>
        <w:pStyle w:val="77"/>
        <w:spacing w:line="360" w:lineRule="auto"/>
        <w:ind w:left="360"/>
        <w:jc w:val="both"/>
        <w:rPr>
          <w:rFonts w:ascii="Times New Roman" w:hAnsi="Times New Roman" w:cs="Times New Roman"/>
          <w:sz w:val="24"/>
          <w:szCs w:val="24"/>
        </w:rPr>
      </w:pP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2.1 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3F76A2DF">
      <w:pPr>
        <w:pStyle w:val="77"/>
        <w:spacing w:line="360" w:lineRule="auto"/>
        <w:jc w:val="both"/>
        <w:rPr>
          <w:rFonts w:ascii="Times New Roman" w:hAnsi="Times New Roman" w:cs="Times New Roman"/>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Assistência, Esporte e Envelhecimento saudável</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58" w:name="_Hlk158816379"/>
      <w:r>
        <w:rPr>
          <w:color w:val="000000" w:themeColor="text1"/>
          <w:sz w:val="24"/>
          <w:szCs w:val="24"/>
          <w14:textFill>
            <w14:solidFill>
              <w14:schemeClr w14:val="tx1"/>
            </w14:solidFill>
          </w14:textFill>
        </w:rPr>
        <w:t>do certame</w:t>
      </w:r>
      <w:bookmarkEnd w:id="58"/>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59"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59"/>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60"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60"/>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2026</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Bernardo Souza Machado</w:t>
      </w:r>
    </w:p>
    <w:p w14:paraId="5363011C">
      <w:pPr>
        <w:spacing w:line="288" w:lineRule="auto"/>
        <w:ind w:firstLine="567"/>
        <w:contextualSpacing/>
        <w:jc w:val="center"/>
        <w:rPr>
          <w:sz w:val="24"/>
          <w:szCs w:val="24"/>
        </w:rPr>
      </w:pPr>
      <w:r>
        <w:rPr>
          <w:sz w:val="24"/>
          <w:szCs w:val="24"/>
        </w:rPr>
        <w:t xml:space="preserve">Secretário Municipal de Assistência, </w:t>
      </w:r>
    </w:p>
    <w:p w14:paraId="6004A2DC">
      <w:pPr>
        <w:spacing w:line="288" w:lineRule="auto"/>
        <w:ind w:firstLine="567"/>
        <w:contextualSpacing/>
        <w:jc w:val="center"/>
        <w:rPr>
          <w:bCs/>
          <w:sz w:val="24"/>
          <w:szCs w:val="24"/>
        </w:rPr>
      </w:pPr>
      <w:r>
        <w:rPr>
          <w:sz w:val="24"/>
          <w:szCs w:val="24"/>
        </w:rPr>
        <w:t>Esporte e Envelhecimento saudável</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lang w:eastAsia="en-US"/>
        </w:rPr>
      </w:pPr>
      <w:r>
        <w:rPr>
          <w:rFonts w:eastAsia="Calibri"/>
          <w:b/>
          <w:bCs/>
          <w:lang w:eastAsia="en-US"/>
        </w:rPr>
        <w:t xml:space="preserve">                                                    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XXX/2025, DE </w:t>
      </w:r>
      <w:r>
        <w:rPr>
          <w:rFonts w:eastAsia="Cambria"/>
          <w:b/>
          <w:sz w:val="24"/>
          <w:szCs w:val="24"/>
        </w:rPr>
        <w:t xml:space="preserve">AQUISIÇÃO DE SERVIÇOS  DE ARBITRAGEM ESPORTIVA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ASSISTÊNCIA, ESPORTE E ENVELHECIMENTO SAUDÁVEL.</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ASSISTÊNCIA, ESPORTE E ENVELHECIMENTO SAUDÁVEL</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portador do CPF nº .....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014DAABF">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Contratação de empresa especializada para prestação de serviços de arbitragem esportiva, incluindo elaboração de súmulas e apoio técnico, para atender às competições e eventos promovidos pela Secretaria Municipal de Assistência, Esporte e Envelhecimento Saudável do Município de Valença/RJ, pelo período de 12 (doze) meses.</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23"/>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w:t>
      </w:r>
      <w:r>
        <w:rPr>
          <w:rFonts w:eastAsia="Arial"/>
          <w:color w:val="000000" w:themeColor="text1"/>
          <w:sz w:val="24"/>
          <w:szCs w:val="24"/>
          <w14:textFill>
            <w14:solidFill>
              <w14:schemeClr w14:val="tx1"/>
            </w14:solidFill>
          </w14:textFill>
        </w:rPr>
        <w:t xml:space="preserve"> (dias/meses/anos),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61"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61"/>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2026.</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7040F6E7">
      <w:pPr>
        <w:spacing w:line="288" w:lineRule="auto"/>
        <w:ind w:firstLine="567"/>
        <w:contextualSpacing/>
        <w:jc w:val="center"/>
        <w:rPr>
          <w:sz w:val="24"/>
          <w:szCs w:val="24"/>
        </w:rPr>
      </w:pPr>
      <w:r>
        <w:rPr>
          <w:sz w:val="24"/>
          <w:szCs w:val="24"/>
        </w:rPr>
        <w:t>Bernardo Souza Machado</w:t>
      </w:r>
    </w:p>
    <w:p w14:paraId="06E6300B">
      <w:pPr>
        <w:spacing w:line="288" w:lineRule="auto"/>
        <w:ind w:firstLine="567"/>
        <w:contextualSpacing/>
        <w:jc w:val="center"/>
        <w:rPr>
          <w:sz w:val="24"/>
          <w:szCs w:val="24"/>
        </w:rPr>
      </w:pPr>
      <w:r>
        <w:rPr>
          <w:sz w:val="24"/>
          <w:szCs w:val="24"/>
        </w:rPr>
        <w:t xml:space="preserve">Secretário Municipal de Assistência, Esporte e </w:t>
      </w:r>
    </w:p>
    <w:p w14:paraId="074CFAED">
      <w:pPr>
        <w:spacing w:line="288" w:lineRule="auto"/>
        <w:ind w:firstLine="567"/>
        <w:contextualSpacing/>
        <w:jc w:val="center"/>
        <w:rPr>
          <w:bCs/>
          <w:sz w:val="24"/>
          <w:szCs w:val="24"/>
        </w:rPr>
      </w:pPr>
      <w:r>
        <w:rPr>
          <w:sz w:val="24"/>
          <w:szCs w:val="24"/>
        </w:rPr>
        <w:t>Envelhecimento Saudável</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rPr>
      </w:pPr>
      <w:r>
        <w:rPr>
          <w:b/>
          <w:bCs/>
          <w:sz w:val="24"/>
          <w:szCs w:val="24"/>
          <w:highlight w:val="yellow"/>
        </w:rPr>
        <w:t>ANEXO VIII</w:t>
      </w:r>
    </w:p>
    <w:p w14:paraId="3CDE8879">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7" w:type="default"/>
      <w:footerReference r:id="rId8"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Times New Roman"/>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Print"/>
    <w:panose1 w:val="00000000000000000000"/>
    <w:charset w:val="00"/>
    <w:family w:val="auto"/>
    <w:pitch w:val="default"/>
    <w:sig w:usb0="00000000" w:usb1="00000000" w:usb2="00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B5060">
    <w:pPr>
      <w:pStyle w:val="20"/>
      <w:spacing w:line="14" w:lineRule="auto"/>
      <w:rPr>
        <w:sz w:val="20"/>
      </w:rPr>
    </w:pPr>
    <w:r>
      <w:rPr>
        <w:sz w:val="20"/>
        <w:lang w:val="pt-BR" w:eastAsia="pt-BR"/>
      </w:rPr>
      <mc:AlternateContent>
        <mc:Choice Requires="wps">
          <w:drawing>
            <wp:anchor distT="0" distB="0" distL="0" distR="0" simplePos="0" relativeHeight="251664384" behindDoc="1" locked="0" layoutInCell="1" allowOverlap="1">
              <wp:simplePos x="0" y="0"/>
              <wp:positionH relativeFrom="page">
                <wp:posOffset>6457950</wp:posOffset>
              </wp:positionH>
              <wp:positionV relativeFrom="page">
                <wp:posOffset>10080625</wp:posOffset>
              </wp:positionV>
              <wp:extent cx="152400" cy="166370"/>
              <wp:effectExtent l="0" t="0" r="0" b="0"/>
              <wp:wrapNone/>
              <wp:docPr id="8" name="Textbox 4"/>
              <wp:cNvGraphicFramePr/>
              <a:graphic xmlns:a="http://schemas.openxmlformats.org/drawingml/2006/main">
                <a:graphicData uri="http://schemas.microsoft.com/office/word/2010/wordprocessingShape">
                  <wps:wsp>
                    <wps:cNvSpPr txBox="1"/>
                    <wps:spPr>
                      <a:xfrm>
                        <a:off x="0" y="0"/>
                        <a:ext cx="152400" cy="166370"/>
                      </a:xfrm>
                      <a:prstGeom prst="rect">
                        <a:avLst/>
                      </a:prstGeom>
                    </wps:spPr>
                    <wps:txbx>
                      <w:txbxContent>
                        <w:p w14:paraId="0F17DB55">
                          <w:pPr>
                            <w:spacing w:before="11"/>
                            <w:ind w:left="60"/>
                          </w:pPr>
                          <w:r>
                            <w:rPr>
                              <w:spacing w:val="-10"/>
                            </w:rPr>
                            <w:fldChar w:fldCharType="begin"/>
                          </w:r>
                          <w:r>
                            <w:rPr>
                              <w:spacing w:val="-10"/>
                            </w:rPr>
                            <w:instrText xml:space="preserve"> PAGE </w:instrText>
                          </w:r>
                          <w:r>
                            <w:rPr>
                              <w:spacing w:val="-10"/>
                            </w:rPr>
                            <w:fldChar w:fldCharType="separate"/>
                          </w:r>
                          <w:r>
                            <w:rPr>
                              <w:spacing w:val="-10"/>
                            </w:rPr>
                            <w:t>21</w:t>
                          </w:r>
                          <w:r>
                            <w:rPr>
                              <w:spacing w:val="-10"/>
                            </w:rPr>
                            <w:fldChar w:fldCharType="end"/>
                          </w:r>
                        </w:p>
                      </w:txbxContent>
                    </wps:txbx>
                    <wps:bodyPr wrap="square" lIns="0" tIns="0" rIns="0" bIns="0" rtlCol="0">
                      <a:noAutofit/>
                    </wps:bodyPr>
                  </wps:wsp>
                </a:graphicData>
              </a:graphic>
            </wp:anchor>
          </w:drawing>
        </mc:Choice>
        <mc:Fallback>
          <w:pict>
            <v:shape id="Textbox 4" o:spid="_x0000_s1026" o:spt="202" type="#_x0000_t202" style="position:absolute;left:0pt;margin-left:508.5pt;margin-top:793.75pt;height:13.1pt;width:12pt;mso-position-horizontal-relative:page;mso-position-vertical-relative:page;z-index:-251652096;mso-width-relative:page;mso-height-relative:page;" filled="f" stroked="f" coordsize="21600,21600" o:gfxdata="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tfVDg9oAAAAPAQAADwAAAAAAAAABACAAAAAiAAAAZHJzL2Rvd25yZXYueG1sUEsBAhQAFAAAAAgA&#10;h07iQKR52ymxAQAAcwMAAA4AAAAAAAAAAQAgAAAAKQEAAGRycy9lMm9Eb2MueG1sUEsFBgAAAAAG&#10;AAYAWQEAAEwFAAAAAA==&#10;">
              <v:fill on="f" focussize="0,0"/>
              <v:stroke on="f"/>
              <v:imagedata o:title=""/>
              <o:lock v:ext="edit" aspectratio="f"/>
              <v:textbox inset="0mm,0mm,0mm,0mm">
                <w:txbxContent>
                  <w:p w14:paraId="0F17DB55">
                    <w:pPr>
                      <w:spacing w:before="11"/>
                      <w:ind w:left="60"/>
                    </w:pPr>
                    <w:r>
                      <w:rPr>
                        <w:spacing w:val="-10"/>
                      </w:rPr>
                      <w:fldChar w:fldCharType="begin"/>
                    </w:r>
                    <w:r>
                      <w:rPr>
                        <w:spacing w:val="-10"/>
                      </w:rPr>
                      <w:instrText xml:space="preserve"> PAGE </w:instrText>
                    </w:r>
                    <w:r>
                      <w:rPr>
                        <w:spacing w:val="-10"/>
                      </w:rPr>
                      <w:fldChar w:fldCharType="separate"/>
                    </w:r>
                    <w:r>
                      <w:rPr>
                        <w:spacing w:val="-10"/>
                      </w:rPr>
                      <w:t>21</w:t>
                    </w:r>
                    <w:r>
                      <w:rPr>
                        <w:spacing w:val="-1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5906D">
    <w:pPr>
      <w:pStyle w:val="20"/>
      <w:spacing w:line="14" w:lineRule="auto"/>
      <w:rPr>
        <w:sz w:val="20"/>
      </w:rPr>
    </w:pPr>
    <w:r>
      <w:rPr>
        <w:sz w:val="20"/>
        <w:lang w:val="pt-BR" w:eastAsia="pt-BR"/>
      </w:rPr>
      <mc:AlternateContent>
        <mc:Choice Requires="wps">
          <w:drawing>
            <wp:anchor distT="0" distB="0" distL="0" distR="0" simplePos="0" relativeHeight="251668480" behindDoc="1" locked="0" layoutInCell="1" allowOverlap="1">
              <wp:simplePos x="0" y="0"/>
              <wp:positionH relativeFrom="page">
                <wp:posOffset>6457950</wp:posOffset>
              </wp:positionH>
              <wp:positionV relativeFrom="page">
                <wp:posOffset>10080625</wp:posOffset>
              </wp:positionV>
              <wp:extent cx="152400" cy="166370"/>
              <wp:effectExtent l="0" t="0" r="0" b="0"/>
              <wp:wrapNone/>
              <wp:docPr id="4" name="Textbox 4"/>
              <wp:cNvGraphicFramePr/>
              <a:graphic xmlns:a="http://schemas.openxmlformats.org/drawingml/2006/main">
                <a:graphicData uri="http://schemas.microsoft.com/office/word/2010/wordprocessingShape">
                  <wps:wsp>
                    <wps:cNvSpPr txBox="1"/>
                    <wps:spPr>
                      <a:xfrm>
                        <a:off x="0" y="0"/>
                        <a:ext cx="152400" cy="166370"/>
                      </a:xfrm>
                      <a:prstGeom prst="rect">
                        <a:avLst/>
                      </a:prstGeom>
                    </wps:spPr>
                    <wps:txbx>
                      <w:txbxContent>
                        <w:p w14:paraId="0A21D557">
                          <w:pPr>
                            <w:spacing w:before="11"/>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wps:txbx>
                    <wps:bodyPr wrap="square" lIns="0" tIns="0" rIns="0" bIns="0" rtlCol="0">
                      <a:noAutofit/>
                    </wps:bodyPr>
                  </wps:wsp>
                </a:graphicData>
              </a:graphic>
            </wp:anchor>
          </w:drawing>
        </mc:Choice>
        <mc:Fallback>
          <w:pict>
            <v:shape id="Textbox 4" o:spid="_x0000_s1026" o:spt="202" type="#_x0000_t202" style="position:absolute;left:0pt;margin-left:508.5pt;margin-top:793.75pt;height:13.1pt;width:12pt;mso-position-horizontal-relative:page;mso-position-vertical-relative:page;z-index:-251648000;mso-width-relative:page;mso-height-relative:page;" filled="f" stroked="f" coordsize="21600,21600" o:gfxdata="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1&#10;9UOD2gAAAA8BAAAPAAAAAAAAAAEAIAAAACIAAABkcnMvZG93bnJldi54bWxQSwECFAAUAAAACACH&#10;TuJA2Lx1lbABAABzAwAADgAAAAAAAAABACAAAAApAQAAZHJzL2Uyb0RvYy54bWxQSwUGAAAAAAYA&#10;BgBZAQAASwUAAAAA&#10;">
              <v:fill on="f" focussize="0,0"/>
              <v:stroke on="f"/>
              <v:imagedata o:title=""/>
              <o:lock v:ext="edit" aspectratio="f"/>
              <v:textbox inset="0mm,0mm,0mm,0mm">
                <w:txbxContent>
                  <w:p w14:paraId="0A21D557">
                    <w:pPr>
                      <w:spacing w:before="11"/>
                      <w:ind w:left="60"/>
                    </w:pPr>
                    <w:r>
                      <w:rPr>
                        <w:spacing w:val="-10"/>
                      </w:rPr>
                      <w:fldChar w:fldCharType="begin"/>
                    </w:r>
                    <w:r>
                      <w:rPr>
                        <w:spacing w:val="-10"/>
                      </w:rPr>
                      <w:instrText xml:space="preserve"> PAGE </w:instrText>
                    </w:r>
                    <w:r>
                      <w:rPr>
                        <w:spacing w:val="-10"/>
                      </w:rPr>
                      <w:fldChar w:fldCharType="separate"/>
                    </w:r>
                    <w:r>
                      <w:rPr>
                        <w:spacing w:val="-10"/>
                      </w:rPr>
                      <w:t>4</w:t>
                    </w:r>
                    <w:r>
                      <w:rPr>
                        <w:spacing w:val="-10"/>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51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217BC">
    <w:pPr>
      <w:pStyle w:val="20"/>
      <w:spacing w:line="14" w:lineRule="auto"/>
      <w:rPr>
        <w:sz w:val="20"/>
      </w:rPr>
    </w:pPr>
    <w:r>
      <w:rPr>
        <w:sz w:val="20"/>
        <w:lang w:val="pt-BR" w:eastAsia="pt-BR"/>
      </w:rPr>
      <w:drawing>
        <wp:anchor distT="0" distB="0" distL="0" distR="0" simplePos="0" relativeHeight="251661312" behindDoc="1" locked="0" layoutInCell="1" allowOverlap="1">
          <wp:simplePos x="0" y="0"/>
          <wp:positionH relativeFrom="page">
            <wp:posOffset>811530</wp:posOffset>
          </wp:positionH>
          <wp:positionV relativeFrom="page">
            <wp:posOffset>439420</wp:posOffset>
          </wp:positionV>
          <wp:extent cx="704850" cy="811530"/>
          <wp:effectExtent l="0" t="0" r="0" b="0"/>
          <wp:wrapNone/>
          <wp:docPr id="9" name="Image 1"/>
          <wp:cNvGraphicFramePr/>
          <a:graphic xmlns:a="http://schemas.openxmlformats.org/drawingml/2006/main">
            <a:graphicData uri="http://schemas.openxmlformats.org/drawingml/2006/picture">
              <pic:pic xmlns:pic="http://schemas.openxmlformats.org/drawingml/2006/picture">
                <pic:nvPicPr>
                  <pic:cNvPr id="9" name="Image 1"/>
                  <pic:cNvPicPr/>
                </pic:nvPicPr>
                <pic:blipFill>
                  <a:blip r:embed="rId1" cstate="print"/>
                  <a:stretch>
                    <a:fillRect/>
                  </a:stretch>
                </pic:blipFill>
                <pic:spPr>
                  <a:xfrm>
                    <a:off x="0" y="0"/>
                    <a:ext cx="704837" cy="811517"/>
                  </a:xfrm>
                  <a:prstGeom prst="rect">
                    <a:avLst/>
                  </a:prstGeom>
                </pic:spPr>
              </pic:pic>
            </a:graphicData>
          </a:graphic>
        </wp:anchor>
      </w:drawing>
    </w:r>
    <w:r>
      <w:rPr>
        <w:sz w:val="20"/>
        <w:lang w:val="pt-BR" w:eastAsia="pt-BR"/>
      </w:rPr>
      <mc:AlternateContent>
        <mc:Choice Requires="wps">
          <w:drawing>
            <wp:anchor distT="0" distB="0" distL="0" distR="0" simplePos="0" relativeHeight="251662336" behindDoc="1" locked="0" layoutInCell="1" allowOverlap="1">
              <wp:simplePos x="0" y="0"/>
              <wp:positionH relativeFrom="page">
                <wp:posOffset>967105</wp:posOffset>
              </wp:positionH>
              <wp:positionV relativeFrom="page">
                <wp:posOffset>1438275</wp:posOffset>
              </wp:positionV>
              <wp:extent cx="6592570" cy="1270"/>
              <wp:effectExtent l="0" t="0" r="0" b="0"/>
              <wp:wrapNone/>
              <wp:docPr id="6" name="Graphic 2"/>
              <wp:cNvGraphicFramePr/>
              <a:graphic xmlns:a="http://schemas.openxmlformats.org/drawingml/2006/main">
                <a:graphicData uri="http://schemas.microsoft.com/office/word/2010/wordprocessingShape">
                  <wps:wsp>
                    <wps:cNvSpPr/>
                    <wps:spPr>
                      <a:xfrm>
                        <a:off x="0" y="0"/>
                        <a:ext cx="6592570" cy="1270"/>
                      </a:xfrm>
                      <a:custGeom>
                        <a:avLst/>
                        <a:gdLst/>
                        <a:ahLst/>
                        <a:cxnLst/>
                        <a:rect l="l" t="t" r="r" b="b"/>
                        <a:pathLst>
                          <a:path w="6592570">
                            <a:moveTo>
                              <a:pt x="0" y="0"/>
                            </a:moveTo>
                            <a:lnTo>
                              <a:pt x="6592569" y="0"/>
                            </a:lnTo>
                          </a:path>
                        </a:pathLst>
                      </a:custGeom>
                      <a:ln w="6350">
                        <a:solidFill>
                          <a:srgbClr val="000000"/>
                        </a:solidFill>
                        <a:prstDash val="solid"/>
                      </a:ln>
                    </wps:spPr>
                    <wps:bodyPr wrap="square" lIns="0" tIns="0" rIns="0" bIns="0" rtlCol="0">
                      <a:noAutofit/>
                    </wps:bodyPr>
                  </wps:wsp>
                </a:graphicData>
              </a:graphic>
            </wp:anchor>
          </w:drawing>
        </mc:Choice>
        <mc:Fallback>
          <w:pict>
            <v:shape id="Graphic 2" o:spid="_x0000_s1026" o:spt="100" style="position:absolute;left:0pt;margin-left:76.15pt;margin-top:113.25pt;height:0.1pt;width:519.1pt;mso-position-horizontal-relative:page;mso-position-vertical-relative:page;z-index:-251654144;mso-width-relative:page;mso-height-relative:page;" filled="f" stroked="t" coordsize="6592570,1" o:gfxdata="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zxIkPZAAAADAEAAA8AAAAAAAAA&#10;AQAgAAAAIgAAAGRycy9kb3ducmV2LnhtbFBLAQIUABQAAAAIAIdO4kD49KrzEAIAAHoEAAAOAAAA&#10;AAAAAAEAIAAAACgBAABkcnMvZTJvRG9jLnhtbFBLBQYAAAAABgAGAFkBAACqBQAAAAA=&#10;" path="m0,0l6592569,0e">
              <v:fill on="f" focussize="0,0"/>
              <v:stroke weight="0.5pt" color="#000000" joinstyle="round"/>
              <v:imagedata o:title=""/>
              <o:lock v:ext="edit" aspectratio="f"/>
              <v:textbox inset="0mm,0mm,0mm,0mm"/>
            </v:shape>
          </w:pict>
        </mc:Fallback>
      </mc:AlternateContent>
    </w:r>
    <w:r>
      <w:rPr>
        <w:sz w:val="20"/>
        <w:lang w:val="pt-BR" w:eastAsia="pt-BR"/>
      </w:rPr>
      <mc:AlternateContent>
        <mc:Choice Requires="wps">
          <w:drawing>
            <wp:anchor distT="0" distB="0" distL="0" distR="0" simplePos="0" relativeHeight="251663360" behindDoc="1" locked="0" layoutInCell="1" allowOverlap="1">
              <wp:simplePos x="0" y="0"/>
              <wp:positionH relativeFrom="page">
                <wp:posOffset>1995170</wp:posOffset>
              </wp:positionH>
              <wp:positionV relativeFrom="page">
                <wp:posOffset>631825</wp:posOffset>
              </wp:positionV>
              <wp:extent cx="3553460" cy="454660"/>
              <wp:effectExtent l="0" t="0" r="0" b="0"/>
              <wp:wrapNone/>
              <wp:docPr id="7" name="Textbox 3"/>
              <wp:cNvGraphicFramePr/>
              <a:graphic xmlns:a="http://schemas.openxmlformats.org/drawingml/2006/main">
                <a:graphicData uri="http://schemas.microsoft.com/office/word/2010/wordprocessingShape">
                  <wps:wsp>
                    <wps:cNvSpPr txBox="1"/>
                    <wps:spPr>
                      <a:xfrm>
                        <a:off x="0" y="0"/>
                        <a:ext cx="3553460" cy="454659"/>
                      </a:xfrm>
                      <a:prstGeom prst="rect">
                        <a:avLst/>
                      </a:prstGeom>
                    </wps:spPr>
                    <wps:txbx>
                      <w:txbxContent>
                        <w:p w14:paraId="0531AB6B">
                          <w:pPr>
                            <w:spacing w:before="17" w:line="213" w:lineRule="auto"/>
                            <w:ind w:left="20" w:right="18" w:firstLine="688"/>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11"/>
                              <w:sz w:val="28"/>
                            </w:rPr>
                            <w:t xml:space="preserve"> </w:t>
                          </w:r>
                          <w:r>
                            <w:rPr>
                              <w:rFonts w:ascii="Palatino Linotype" w:hAnsi="Palatino Linotype"/>
                              <w:b/>
                              <w:sz w:val="28"/>
                            </w:rPr>
                            <w:t>DE</w:t>
                          </w:r>
                          <w:r>
                            <w:rPr>
                              <w:rFonts w:ascii="Palatino Linotype" w:hAnsi="Palatino Linotype"/>
                              <w:b/>
                              <w:spacing w:val="-11"/>
                              <w:sz w:val="28"/>
                            </w:rPr>
                            <w:t xml:space="preserve"> </w:t>
                          </w:r>
                          <w:r>
                            <w:rPr>
                              <w:rFonts w:ascii="Palatino Linotype" w:hAnsi="Palatino Linotype"/>
                              <w:b/>
                              <w:sz w:val="28"/>
                            </w:rPr>
                            <w:t>VALENÇA</w:t>
                          </w:r>
                        </w:p>
                      </w:txbxContent>
                    </wps:txbx>
                    <wps:bodyPr wrap="square" lIns="0" tIns="0" rIns="0" bIns="0" rtlCol="0">
                      <a:noAutofit/>
                    </wps:bodyPr>
                  </wps:wsp>
                </a:graphicData>
              </a:graphic>
            </wp:anchor>
          </w:drawing>
        </mc:Choice>
        <mc:Fallback>
          <w:pict>
            <v:shape id="Textbox 3" o:spid="_x0000_s1026" o:spt="202" type="#_x0000_t202" style="position:absolute;left:0pt;margin-left:157.1pt;margin-top:49.75pt;height:35.8pt;width:279.8pt;mso-position-horizontal-relative:page;mso-position-vertical-relative:page;z-index:-251653120;mso-width-relative:page;mso-height-relative:page;" filled="f" stroked="f" coordsize="21600,21600" o:gfxdata="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askWfZAAAACgEAAA8AAAAAAAAAAQAgAAAAIgAAAGRycy9kb3ducmV2LnhtbFBLAQIUABQAAAAI&#10;AIdO4kBEEoBUswEAAHQDAAAOAAAAAAAAAAEAIAAAACgBAABkcnMvZTJvRG9jLnhtbFBLBQYAAAAA&#10;BgAGAFkBAABNBQAAAAA=&#10;">
              <v:fill on="f" focussize="0,0"/>
              <v:stroke on="f"/>
              <v:imagedata o:title=""/>
              <o:lock v:ext="edit" aspectratio="f"/>
              <v:textbox inset="0mm,0mm,0mm,0mm">
                <w:txbxContent>
                  <w:p w14:paraId="0531AB6B">
                    <w:pPr>
                      <w:spacing w:before="17" w:line="213" w:lineRule="auto"/>
                      <w:ind w:left="20" w:right="18" w:firstLine="688"/>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11"/>
                        <w:sz w:val="28"/>
                      </w:rPr>
                      <w:t xml:space="preserve"> </w:t>
                    </w:r>
                    <w:r>
                      <w:rPr>
                        <w:rFonts w:ascii="Palatino Linotype" w:hAnsi="Palatino Linotype"/>
                        <w:b/>
                        <w:sz w:val="28"/>
                      </w:rPr>
                      <w:t>DE</w:t>
                    </w:r>
                    <w:r>
                      <w:rPr>
                        <w:rFonts w:ascii="Palatino Linotype" w:hAnsi="Palatino Linotype"/>
                        <w:b/>
                        <w:spacing w:val="-11"/>
                        <w:sz w:val="28"/>
                      </w:rPr>
                      <w:t xml:space="preserve"> </w:t>
                    </w:r>
                    <w:r>
                      <w:rPr>
                        <w:rFonts w:ascii="Palatino Linotype" w:hAnsi="Palatino Linotype"/>
                        <w:b/>
                        <w:sz w:val="28"/>
                      </w:rPr>
                      <w:t>VALENÇA</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220C7">
    <w:pPr>
      <w:pStyle w:val="20"/>
      <w:spacing w:line="14" w:lineRule="auto"/>
      <w:rPr>
        <w:sz w:val="20"/>
      </w:rPr>
    </w:pPr>
    <w:r>
      <w:rPr>
        <w:sz w:val="20"/>
        <w:lang w:val="pt-BR" w:eastAsia="pt-BR"/>
      </w:rPr>
      <w:drawing>
        <wp:anchor distT="0" distB="0" distL="0" distR="0" simplePos="0" relativeHeight="251665408" behindDoc="1" locked="0" layoutInCell="1" allowOverlap="1">
          <wp:simplePos x="0" y="0"/>
          <wp:positionH relativeFrom="page">
            <wp:posOffset>811530</wp:posOffset>
          </wp:positionH>
          <wp:positionV relativeFrom="page">
            <wp:posOffset>439420</wp:posOffset>
          </wp:positionV>
          <wp:extent cx="704850" cy="811530"/>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04837" cy="811517"/>
                  </a:xfrm>
                  <a:prstGeom prst="rect">
                    <a:avLst/>
                  </a:prstGeom>
                </pic:spPr>
              </pic:pic>
            </a:graphicData>
          </a:graphic>
        </wp:anchor>
      </w:drawing>
    </w:r>
    <w:r>
      <w:rPr>
        <w:sz w:val="20"/>
        <w:lang w:val="pt-BR" w:eastAsia="pt-BR"/>
      </w:rPr>
      <mc:AlternateContent>
        <mc:Choice Requires="wps">
          <w:drawing>
            <wp:anchor distT="0" distB="0" distL="0" distR="0" simplePos="0" relativeHeight="251666432" behindDoc="1" locked="0" layoutInCell="1" allowOverlap="1">
              <wp:simplePos x="0" y="0"/>
              <wp:positionH relativeFrom="page">
                <wp:posOffset>967105</wp:posOffset>
              </wp:positionH>
              <wp:positionV relativeFrom="page">
                <wp:posOffset>1438275</wp:posOffset>
              </wp:positionV>
              <wp:extent cx="6592570" cy="1270"/>
              <wp:effectExtent l="0" t="0" r="0" b="0"/>
              <wp:wrapNone/>
              <wp:docPr id="10" name="Graphic 2"/>
              <wp:cNvGraphicFramePr/>
              <a:graphic xmlns:a="http://schemas.openxmlformats.org/drawingml/2006/main">
                <a:graphicData uri="http://schemas.microsoft.com/office/word/2010/wordprocessingShape">
                  <wps:wsp>
                    <wps:cNvSpPr/>
                    <wps:spPr>
                      <a:xfrm>
                        <a:off x="0" y="0"/>
                        <a:ext cx="6592570" cy="1270"/>
                      </a:xfrm>
                      <a:custGeom>
                        <a:avLst/>
                        <a:gdLst/>
                        <a:ahLst/>
                        <a:cxnLst/>
                        <a:rect l="l" t="t" r="r" b="b"/>
                        <a:pathLst>
                          <a:path w="6592570">
                            <a:moveTo>
                              <a:pt x="0" y="0"/>
                            </a:moveTo>
                            <a:lnTo>
                              <a:pt x="6592569" y="0"/>
                            </a:lnTo>
                          </a:path>
                        </a:pathLst>
                      </a:custGeom>
                      <a:ln w="6350">
                        <a:solidFill>
                          <a:srgbClr val="000000"/>
                        </a:solidFill>
                        <a:prstDash val="solid"/>
                      </a:ln>
                    </wps:spPr>
                    <wps:bodyPr wrap="square" lIns="0" tIns="0" rIns="0" bIns="0" rtlCol="0">
                      <a:noAutofit/>
                    </wps:bodyPr>
                  </wps:wsp>
                </a:graphicData>
              </a:graphic>
            </wp:anchor>
          </w:drawing>
        </mc:Choice>
        <mc:Fallback>
          <w:pict>
            <v:shape id="Graphic 2" o:spid="_x0000_s1026" o:spt="100" style="position:absolute;left:0pt;margin-left:76.15pt;margin-top:113.25pt;height:0.1pt;width:519.1pt;mso-position-horizontal-relative:page;mso-position-vertical-relative:page;z-index:-251650048;mso-width-relative:page;mso-height-relative:page;" filled="f" stroked="t" coordsize="6592570,1" o:gfxdata="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zxIkPZAAAADAEAAA8AAAAAAAAA&#10;AQAgAAAAIgAAAGRycy9kb3ducmV2LnhtbFBLAQIUABQAAAAIAIdO4kCZSdyfEAIAAHsEAAAOAAAA&#10;AAAAAAEAIAAAACgBAABkcnMvZTJvRG9jLnhtbFBLBQYAAAAABgAGAFkBAACqBQAAAAA=&#10;" path="m0,0l6592569,0e">
              <v:fill on="f" focussize="0,0"/>
              <v:stroke weight="0.5pt" color="#000000" joinstyle="round"/>
              <v:imagedata o:title=""/>
              <o:lock v:ext="edit" aspectratio="f"/>
              <v:textbox inset="0mm,0mm,0mm,0mm"/>
            </v:shape>
          </w:pict>
        </mc:Fallback>
      </mc:AlternateContent>
    </w:r>
    <w:r>
      <w:rPr>
        <w:sz w:val="20"/>
        <w:lang w:val="pt-BR" w:eastAsia="pt-BR"/>
      </w:rPr>
      <mc:AlternateContent>
        <mc:Choice Requires="wps">
          <w:drawing>
            <wp:anchor distT="0" distB="0" distL="0" distR="0" simplePos="0" relativeHeight="251667456" behindDoc="1" locked="0" layoutInCell="1" allowOverlap="1">
              <wp:simplePos x="0" y="0"/>
              <wp:positionH relativeFrom="page">
                <wp:posOffset>1995170</wp:posOffset>
              </wp:positionH>
              <wp:positionV relativeFrom="page">
                <wp:posOffset>631825</wp:posOffset>
              </wp:positionV>
              <wp:extent cx="3553460" cy="454660"/>
              <wp:effectExtent l="0" t="0" r="0" b="0"/>
              <wp:wrapNone/>
              <wp:docPr id="3" name="Textbox 3"/>
              <wp:cNvGraphicFramePr/>
              <a:graphic xmlns:a="http://schemas.openxmlformats.org/drawingml/2006/main">
                <a:graphicData uri="http://schemas.microsoft.com/office/word/2010/wordprocessingShape">
                  <wps:wsp>
                    <wps:cNvSpPr txBox="1"/>
                    <wps:spPr>
                      <a:xfrm>
                        <a:off x="0" y="0"/>
                        <a:ext cx="3553460" cy="454659"/>
                      </a:xfrm>
                      <a:prstGeom prst="rect">
                        <a:avLst/>
                      </a:prstGeom>
                    </wps:spPr>
                    <wps:txbx>
                      <w:txbxContent>
                        <w:p w14:paraId="6B67D9F7">
                          <w:pPr>
                            <w:spacing w:before="17" w:line="213" w:lineRule="auto"/>
                            <w:ind w:left="20" w:right="18" w:firstLine="688"/>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11"/>
                              <w:sz w:val="28"/>
                            </w:rPr>
                            <w:t xml:space="preserve"> </w:t>
                          </w:r>
                          <w:r>
                            <w:rPr>
                              <w:rFonts w:ascii="Palatino Linotype" w:hAnsi="Palatino Linotype"/>
                              <w:b/>
                              <w:sz w:val="28"/>
                            </w:rPr>
                            <w:t>DE</w:t>
                          </w:r>
                          <w:r>
                            <w:rPr>
                              <w:rFonts w:ascii="Palatino Linotype" w:hAnsi="Palatino Linotype"/>
                              <w:b/>
                              <w:spacing w:val="-11"/>
                              <w:sz w:val="28"/>
                            </w:rPr>
                            <w:t xml:space="preserve"> </w:t>
                          </w:r>
                          <w:r>
                            <w:rPr>
                              <w:rFonts w:ascii="Palatino Linotype" w:hAnsi="Palatino Linotype"/>
                              <w:b/>
                              <w:sz w:val="28"/>
                            </w:rPr>
                            <w:t>VALENÇA</w:t>
                          </w:r>
                        </w:p>
                      </w:txbxContent>
                    </wps:txbx>
                    <wps:bodyPr wrap="square" lIns="0" tIns="0" rIns="0" bIns="0" rtlCol="0">
                      <a:noAutofit/>
                    </wps:bodyPr>
                  </wps:wsp>
                </a:graphicData>
              </a:graphic>
            </wp:anchor>
          </w:drawing>
        </mc:Choice>
        <mc:Fallback>
          <w:pict>
            <v:shape id="Textbox 3" o:spid="_x0000_s1026" o:spt="202" type="#_x0000_t202" style="position:absolute;left:0pt;margin-left:157.1pt;margin-top:49.75pt;height:35.8pt;width:279.8pt;mso-position-horizontal-relative:page;mso-position-vertical-relative:page;z-index:-251649024;mso-width-relative:page;mso-height-relative:page;" filled="f" stroked="f" coordsize="21600,21600" o:gfxdata="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askWfZAAAACgEAAA8AAAAAAAAAAQAgAAAAIgAAAGRycy9kb3ducmV2LnhtbFBLAQIUABQAAAAI&#10;AIdO4kAKY4VjswEAAHQDAAAOAAAAAAAAAAEAIAAAACgBAABkcnMvZTJvRG9jLnhtbFBLBQYAAAAA&#10;BgAGAFkBAABNBQAAAAA=&#10;">
              <v:fill on="f" focussize="0,0"/>
              <v:stroke on="f"/>
              <v:imagedata o:title=""/>
              <o:lock v:ext="edit" aspectratio="f"/>
              <v:textbox inset="0mm,0mm,0mm,0mm">
                <w:txbxContent>
                  <w:p w14:paraId="6B67D9F7">
                    <w:pPr>
                      <w:spacing w:before="17" w:line="213" w:lineRule="auto"/>
                      <w:ind w:left="20" w:right="18" w:firstLine="688"/>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11"/>
                        <w:sz w:val="28"/>
                      </w:rPr>
                      <w:t xml:space="preserve"> </w:t>
                    </w:r>
                    <w:r>
                      <w:rPr>
                        <w:rFonts w:ascii="Palatino Linotype" w:hAnsi="Palatino Linotype"/>
                        <w:b/>
                        <w:sz w:val="28"/>
                      </w:rPr>
                      <w:t>DE</w:t>
                    </w:r>
                    <w:r>
                      <w:rPr>
                        <w:rFonts w:ascii="Palatino Linotype" w:hAnsi="Palatino Linotype"/>
                        <w:b/>
                        <w:spacing w:val="-11"/>
                        <w:sz w:val="28"/>
                      </w:rPr>
                      <w:t xml:space="preserve"> </w:t>
                    </w:r>
                    <w:r>
                      <w:rPr>
                        <w:rFonts w:ascii="Palatino Linotype" w:hAnsi="Palatino Linotype"/>
                        <w:b/>
                        <w:sz w:val="28"/>
                      </w:rPr>
                      <w:t>VALENÇA</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60288"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1">
    <w:nsid w:val="01665C21"/>
    <w:multiLevelType w:val="multilevel"/>
    <w:tmpl w:val="01665C21"/>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2">
    <w:nsid w:val="01B8252F"/>
    <w:multiLevelType w:val="multilevel"/>
    <w:tmpl w:val="01B8252F"/>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3">
    <w:nsid w:val="0FE14B85"/>
    <w:multiLevelType w:val="multilevel"/>
    <w:tmpl w:val="0FE14B85"/>
    <w:lvl w:ilvl="0" w:tentative="0">
      <w:start w:val="0"/>
      <w:numFmt w:val="bullet"/>
      <w:lvlText w:val=""/>
      <w:lvlJc w:val="left"/>
      <w:pPr>
        <w:ind w:left="13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047" w:hanging="284"/>
      </w:pPr>
      <w:rPr>
        <w:rFonts w:hint="default"/>
        <w:lang w:val="pt-PT" w:eastAsia="en-US" w:bidi="ar-SA"/>
      </w:rPr>
    </w:lvl>
    <w:lvl w:ilvl="2" w:tentative="0">
      <w:start w:val="0"/>
      <w:numFmt w:val="bullet"/>
      <w:lvlText w:val="•"/>
      <w:lvlJc w:val="left"/>
      <w:pPr>
        <w:ind w:left="1954" w:hanging="284"/>
      </w:pPr>
      <w:rPr>
        <w:rFonts w:hint="default"/>
        <w:lang w:val="pt-PT" w:eastAsia="en-US" w:bidi="ar-SA"/>
      </w:rPr>
    </w:lvl>
    <w:lvl w:ilvl="3" w:tentative="0">
      <w:start w:val="0"/>
      <w:numFmt w:val="bullet"/>
      <w:lvlText w:val="•"/>
      <w:lvlJc w:val="left"/>
      <w:pPr>
        <w:ind w:left="2862" w:hanging="284"/>
      </w:pPr>
      <w:rPr>
        <w:rFonts w:hint="default"/>
        <w:lang w:val="pt-PT" w:eastAsia="en-US" w:bidi="ar-SA"/>
      </w:rPr>
    </w:lvl>
    <w:lvl w:ilvl="4" w:tentative="0">
      <w:start w:val="0"/>
      <w:numFmt w:val="bullet"/>
      <w:lvlText w:val="•"/>
      <w:lvlJc w:val="left"/>
      <w:pPr>
        <w:ind w:left="3769" w:hanging="284"/>
      </w:pPr>
      <w:rPr>
        <w:rFonts w:hint="default"/>
        <w:lang w:val="pt-PT" w:eastAsia="en-US" w:bidi="ar-SA"/>
      </w:rPr>
    </w:lvl>
    <w:lvl w:ilvl="5" w:tentative="0">
      <w:start w:val="0"/>
      <w:numFmt w:val="bullet"/>
      <w:lvlText w:val="•"/>
      <w:lvlJc w:val="left"/>
      <w:pPr>
        <w:ind w:left="4677" w:hanging="284"/>
      </w:pPr>
      <w:rPr>
        <w:rFonts w:hint="default"/>
        <w:lang w:val="pt-PT" w:eastAsia="en-US" w:bidi="ar-SA"/>
      </w:rPr>
    </w:lvl>
    <w:lvl w:ilvl="6" w:tentative="0">
      <w:start w:val="0"/>
      <w:numFmt w:val="bullet"/>
      <w:lvlText w:val="•"/>
      <w:lvlJc w:val="left"/>
      <w:pPr>
        <w:ind w:left="5584" w:hanging="284"/>
      </w:pPr>
      <w:rPr>
        <w:rFonts w:hint="default"/>
        <w:lang w:val="pt-PT" w:eastAsia="en-US" w:bidi="ar-SA"/>
      </w:rPr>
    </w:lvl>
    <w:lvl w:ilvl="7" w:tentative="0">
      <w:start w:val="0"/>
      <w:numFmt w:val="bullet"/>
      <w:lvlText w:val="•"/>
      <w:lvlJc w:val="left"/>
      <w:pPr>
        <w:ind w:left="6491" w:hanging="284"/>
      </w:pPr>
      <w:rPr>
        <w:rFonts w:hint="default"/>
        <w:lang w:val="pt-PT" w:eastAsia="en-US" w:bidi="ar-SA"/>
      </w:rPr>
    </w:lvl>
    <w:lvl w:ilvl="8" w:tentative="0">
      <w:start w:val="0"/>
      <w:numFmt w:val="bullet"/>
      <w:lvlText w:val="•"/>
      <w:lvlJc w:val="left"/>
      <w:pPr>
        <w:ind w:left="7399" w:hanging="284"/>
      </w:pPr>
      <w:rPr>
        <w:rFonts w:hint="default"/>
        <w:lang w:val="pt-PT" w:eastAsia="en-US" w:bidi="ar-SA"/>
      </w:rPr>
    </w:lvl>
  </w:abstractNum>
  <w:abstractNum w:abstractNumId="4">
    <w:nsid w:val="178B68D9"/>
    <w:multiLevelType w:val="multilevel"/>
    <w:tmpl w:val="178B68D9"/>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5">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202A3011"/>
    <w:multiLevelType w:val="multilevel"/>
    <w:tmpl w:val="202A3011"/>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7">
    <w:nsid w:val="232F7B5F"/>
    <w:multiLevelType w:val="multilevel"/>
    <w:tmpl w:val="232F7B5F"/>
    <w:lvl w:ilvl="0" w:tentative="0">
      <w:start w:val="1"/>
      <w:numFmt w:val="decimal"/>
      <w:lvlText w:val="%1."/>
      <w:lvlJc w:val="left"/>
      <w:pPr>
        <w:ind w:left="497" w:hanging="360"/>
      </w:pPr>
      <w:rPr>
        <w:rFonts w:hint="default" w:ascii="Times New Roman" w:hAnsi="Times New Roman" w:eastAsia="Times New Roman" w:cs="Times New Roman"/>
        <w:b/>
        <w:bCs/>
        <w:i w:val="0"/>
        <w:iCs w:val="0"/>
        <w:spacing w:val="0"/>
        <w:w w:val="100"/>
        <w:sz w:val="36"/>
        <w:szCs w:val="36"/>
        <w:lang w:val="pt-PT" w:eastAsia="en-US" w:bidi="ar-SA"/>
      </w:rPr>
    </w:lvl>
    <w:lvl w:ilvl="1" w:tentative="0">
      <w:start w:val="1"/>
      <w:numFmt w:val="decimal"/>
      <w:lvlText w:val="%1.%2"/>
      <w:lvlJc w:val="left"/>
      <w:pPr>
        <w:ind w:left="557" w:hanging="420"/>
      </w:pPr>
      <w:rPr>
        <w:rFonts w:hint="default" w:ascii="Times New Roman" w:hAnsi="Times New Roman" w:eastAsia="Times New Roman" w:cs="Times New Roman"/>
        <w:b/>
        <w:bCs/>
        <w:i w:val="0"/>
        <w:iCs w:val="0"/>
        <w:spacing w:val="0"/>
        <w:w w:val="100"/>
        <w:sz w:val="28"/>
        <w:szCs w:val="28"/>
        <w:lang w:val="pt-PT" w:eastAsia="en-US" w:bidi="ar-SA"/>
      </w:rPr>
    </w:lvl>
    <w:lvl w:ilvl="2"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3" w:tentative="0">
      <w:start w:val="0"/>
      <w:numFmt w:val="bullet"/>
      <w:lvlText w:val="•"/>
      <w:lvlJc w:val="left"/>
      <w:pPr>
        <w:ind w:left="1886" w:hanging="284"/>
      </w:pPr>
      <w:rPr>
        <w:rFonts w:hint="default"/>
        <w:lang w:val="pt-PT" w:eastAsia="en-US" w:bidi="ar-SA"/>
      </w:rPr>
    </w:lvl>
    <w:lvl w:ilvl="4" w:tentative="0">
      <w:start w:val="0"/>
      <w:numFmt w:val="bullet"/>
      <w:lvlText w:val="•"/>
      <w:lvlJc w:val="left"/>
      <w:pPr>
        <w:ind w:left="2933" w:hanging="284"/>
      </w:pPr>
      <w:rPr>
        <w:rFonts w:hint="default"/>
        <w:lang w:val="pt-PT" w:eastAsia="en-US" w:bidi="ar-SA"/>
      </w:rPr>
    </w:lvl>
    <w:lvl w:ilvl="5" w:tentative="0">
      <w:start w:val="0"/>
      <w:numFmt w:val="bullet"/>
      <w:lvlText w:val="•"/>
      <w:lvlJc w:val="left"/>
      <w:pPr>
        <w:ind w:left="3980" w:hanging="284"/>
      </w:pPr>
      <w:rPr>
        <w:rFonts w:hint="default"/>
        <w:lang w:val="pt-PT" w:eastAsia="en-US" w:bidi="ar-SA"/>
      </w:rPr>
    </w:lvl>
    <w:lvl w:ilvl="6" w:tentative="0">
      <w:start w:val="0"/>
      <w:numFmt w:val="bullet"/>
      <w:lvlText w:val="•"/>
      <w:lvlJc w:val="left"/>
      <w:pPr>
        <w:ind w:left="5027" w:hanging="284"/>
      </w:pPr>
      <w:rPr>
        <w:rFonts w:hint="default"/>
        <w:lang w:val="pt-PT" w:eastAsia="en-US" w:bidi="ar-SA"/>
      </w:rPr>
    </w:lvl>
    <w:lvl w:ilvl="7" w:tentative="0">
      <w:start w:val="0"/>
      <w:numFmt w:val="bullet"/>
      <w:lvlText w:val="•"/>
      <w:lvlJc w:val="left"/>
      <w:pPr>
        <w:ind w:left="6073" w:hanging="284"/>
      </w:pPr>
      <w:rPr>
        <w:rFonts w:hint="default"/>
        <w:lang w:val="pt-PT" w:eastAsia="en-US" w:bidi="ar-SA"/>
      </w:rPr>
    </w:lvl>
    <w:lvl w:ilvl="8" w:tentative="0">
      <w:start w:val="0"/>
      <w:numFmt w:val="bullet"/>
      <w:lvlText w:val="•"/>
      <w:lvlJc w:val="left"/>
      <w:pPr>
        <w:ind w:left="7120" w:hanging="284"/>
      </w:pPr>
      <w:rPr>
        <w:rFonts w:hint="default"/>
        <w:lang w:val="pt-PT" w:eastAsia="en-US" w:bidi="ar-SA"/>
      </w:rPr>
    </w:lvl>
  </w:abstractNum>
  <w:abstractNum w:abstractNumId="8">
    <w:nsid w:val="278554A5"/>
    <w:multiLevelType w:val="multilevel"/>
    <w:tmpl w:val="278554A5"/>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9">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10">
    <w:nsid w:val="32257CEA"/>
    <w:multiLevelType w:val="multilevel"/>
    <w:tmpl w:val="32257CEA"/>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11">
    <w:nsid w:val="37E875EE"/>
    <w:multiLevelType w:val="multilevel"/>
    <w:tmpl w:val="37E875EE"/>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12">
    <w:nsid w:val="391112A5"/>
    <w:multiLevelType w:val="multilevel"/>
    <w:tmpl w:val="391112A5"/>
    <w:lvl w:ilvl="0" w:tentative="0">
      <w:start w:val="1"/>
      <w:numFmt w:val="decimal"/>
      <w:lvlText w:val="%1."/>
      <w:lvlJc w:val="left"/>
      <w:pPr>
        <w:ind w:left="502" w:hanging="360"/>
      </w:pPr>
      <w:rPr>
        <w:rFonts w:hint="default" w:ascii="Times New Roman" w:hAnsi="Times New Roman" w:eastAsia="Times New Roman" w:cs="Times New Roman"/>
        <w:b/>
        <w:bCs/>
        <w:i w:val="0"/>
        <w:iCs w:val="0"/>
        <w:spacing w:val="0"/>
        <w:w w:val="100"/>
        <w:sz w:val="36"/>
        <w:szCs w:val="36"/>
        <w:lang w:val="pt-PT" w:eastAsia="en-US" w:bidi="ar-SA"/>
      </w:rPr>
    </w:lvl>
    <w:lvl w:ilvl="1" w:tentative="0">
      <w:start w:val="0"/>
      <w:numFmt w:val="bullet"/>
      <w:lvlText w:val=""/>
      <w:lvlJc w:val="left"/>
      <w:pPr>
        <w:ind w:left="142" w:hanging="284"/>
      </w:pPr>
      <w:rPr>
        <w:rFonts w:hint="default" w:ascii="Symbol" w:hAnsi="Symbol" w:eastAsia="Symbol" w:cs="Symbol"/>
        <w:b w:val="0"/>
        <w:bCs w:val="0"/>
        <w:i w:val="0"/>
        <w:iCs w:val="0"/>
        <w:spacing w:val="0"/>
        <w:w w:val="100"/>
        <w:sz w:val="24"/>
        <w:szCs w:val="24"/>
        <w:lang w:val="pt-PT" w:eastAsia="en-US" w:bidi="ar-SA"/>
      </w:rPr>
    </w:lvl>
    <w:lvl w:ilvl="2" w:tentative="0">
      <w:start w:val="0"/>
      <w:numFmt w:val="bullet"/>
      <w:lvlText w:val="•"/>
      <w:lvlJc w:val="left"/>
      <w:pPr>
        <w:ind w:left="845" w:hanging="284"/>
      </w:pPr>
      <w:rPr>
        <w:rFonts w:hint="default"/>
        <w:lang w:val="pt-PT" w:eastAsia="en-US" w:bidi="ar-SA"/>
      </w:rPr>
    </w:lvl>
    <w:lvl w:ilvl="3" w:tentative="0">
      <w:start w:val="0"/>
      <w:numFmt w:val="bullet"/>
      <w:lvlText w:val="•"/>
      <w:lvlJc w:val="left"/>
      <w:pPr>
        <w:ind w:left="1856" w:hanging="284"/>
      </w:pPr>
      <w:rPr>
        <w:rFonts w:hint="default"/>
        <w:lang w:val="pt-PT" w:eastAsia="en-US" w:bidi="ar-SA"/>
      </w:rPr>
    </w:lvl>
    <w:lvl w:ilvl="4" w:tentative="0">
      <w:start w:val="0"/>
      <w:numFmt w:val="bullet"/>
      <w:lvlText w:val="•"/>
      <w:lvlJc w:val="left"/>
      <w:pPr>
        <w:ind w:left="2867" w:hanging="284"/>
      </w:pPr>
      <w:rPr>
        <w:rFonts w:hint="default"/>
        <w:lang w:val="pt-PT" w:eastAsia="en-US" w:bidi="ar-SA"/>
      </w:rPr>
    </w:lvl>
    <w:lvl w:ilvl="5" w:tentative="0">
      <w:start w:val="0"/>
      <w:numFmt w:val="bullet"/>
      <w:lvlText w:val="•"/>
      <w:lvlJc w:val="left"/>
      <w:pPr>
        <w:ind w:left="3878" w:hanging="284"/>
      </w:pPr>
      <w:rPr>
        <w:rFonts w:hint="default"/>
        <w:lang w:val="pt-PT" w:eastAsia="en-US" w:bidi="ar-SA"/>
      </w:rPr>
    </w:lvl>
    <w:lvl w:ilvl="6" w:tentative="0">
      <w:start w:val="0"/>
      <w:numFmt w:val="bullet"/>
      <w:lvlText w:val="•"/>
      <w:lvlJc w:val="left"/>
      <w:pPr>
        <w:ind w:left="4890" w:hanging="284"/>
      </w:pPr>
      <w:rPr>
        <w:rFonts w:hint="default"/>
        <w:lang w:val="pt-PT" w:eastAsia="en-US" w:bidi="ar-SA"/>
      </w:rPr>
    </w:lvl>
    <w:lvl w:ilvl="7" w:tentative="0">
      <w:start w:val="0"/>
      <w:numFmt w:val="bullet"/>
      <w:lvlText w:val="•"/>
      <w:lvlJc w:val="left"/>
      <w:pPr>
        <w:ind w:left="5901" w:hanging="284"/>
      </w:pPr>
      <w:rPr>
        <w:rFonts w:hint="default"/>
        <w:lang w:val="pt-PT" w:eastAsia="en-US" w:bidi="ar-SA"/>
      </w:rPr>
    </w:lvl>
    <w:lvl w:ilvl="8" w:tentative="0">
      <w:start w:val="0"/>
      <w:numFmt w:val="bullet"/>
      <w:lvlText w:val="•"/>
      <w:lvlJc w:val="left"/>
      <w:pPr>
        <w:ind w:left="6912" w:hanging="284"/>
      </w:pPr>
      <w:rPr>
        <w:rFonts w:hint="default"/>
        <w:lang w:val="pt-PT" w:eastAsia="en-US" w:bidi="ar-SA"/>
      </w:rPr>
    </w:lvl>
  </w:abstractNum>
  <w:abstractNum w:abstractNumId="13">
    <w:nsid w:val="3B380D1B"/>
    <w:multiLevelType w:val="multilevel"/>
    <w:tmpl w:val="3B380D1B"/>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14">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5">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16">
    <w:nsid w:val="46CF2E15"/>
    <w:multiLevelType w:val="multilevel"/>
    <w:tmpl w:val="46CF2E15"/>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413" w:hanging="282"/>
      </w:pPr>
      <w:rPr>
        <w:rFonts w:hint="default" w:ascii="Symbol" w:hAnsi="Symbol" w:eastAsia="Symbol" w:cs="Symbol"/>
        <w:b w:val="0"/>
        <w:bCs w:val="0"/>
        <w:i w:val="0"/>
        <w:iCs w:val="0"/>
        <w:spacing w:val="0"/>
        <w:w w:val="100"/>
        <w:sz w:val="24"/>
        <w:szCs w:val="24"/>
        <w:lang w:val="pt-PT" w:eastAsia="en-US" w:bidi="ar-SA"/>
      </w:rPr>
    </w:lvl>
    <w:lvl w:ilvl="2" w:tentative="0">
      <w:start w:val="0"/>
      <w:numFmt w:val="bullet"/>
      <w:lvlText w:val="•"/>
      <w:lvlJc w:val="left"/>
      <w:pPr>
        <w:ind w:left="2286" w:hanging="282"/>
      </w:pPr>
      <w:rPr>
        <w:rFonts w:hint="default"/>
        <w:lang w:val="pt-PT" w:eastAsia="en-US" w:bidi="ar-SA"/>
      </w:rPr>
    </w:lvl>
    <w:lvl w:ilvl="3" w:tentative="0">
      <w:start w:val="0"/>
      <w:numFmt w:val="bullet"/>
      <w:lvlText w:val="•"/>
      <w:lvlJc w:val="left"/>
      <w:pPr>
        <w:ind w:left="3152" w:hanging="282"/>
      </w:pPr>
      <w:rPr>
        <w:rFonts w:hint="default"/>
        <w:lang w:val="pt-PT" w:eastAsia="en-US" w:bidi="ar-SA"/>
      </w:rPr>
    </w:lvl>
    <w:lvl w:ilvl="4" w:tentative="0">
      <w:start w:val="0"/>
      <w:numFmt w:val="bullet"/>
      <w:lvlText w:val="•"/>
      <w:lvlJc w:val="left"/>
      <w:pPr>
        <w:ind w:left="4018" w:hanging="282"/>
      </w:pPr>
      <w:rPr>
        <w:rFonts w:hint="default"/>
        <w:lang w:val="pt-PT" w:eastAsia="en-US" w:bidi="ar-SA"/>
      </w:rPr>
    </w:lvl>
    <w:lvl w:ilvl="5" w:tentative="0">
      <w:start w:val="0"/>
      <w:numFmt w:val="bullet"/>
      <w:lvlText w:val="•"/>
      <w:lvlJc w:val="left"/>
      <w:pPr>
        <w:ind w:left="4884" w:hanging="282"/>
      </w:pPr>
      <w:rPr>
        <w:rFonts w:hint="default"/>
        <w:lang w:val="pt-PT" w:eastAsia="en-US" w:bidi="ar-SA"/>
      </w:rPr>
    </w:lvl>
    <w:lvl w:ilvl="6" w:tentative="0">
      <w:start w:val="0"/>
      <w:numFmt w:val="bullet"/>
      <w:lvlText w:val="•"/>
      <w:lvlJc w:val="left"/>
      <w:pPr>
        <w:ind w:left="5750" w:hanging="282"/>
      </w:pPr>
      <w:rPr>
        <w:rFonts w:hint="default"/>
        <w:lang w:val="pt-PT" w:eastAsia="en-US" w:bidi="ar-SA"/>
      </w:rPr>
    </w:lvl>
    <w:lvl w:ilvl="7" w:tentative="0">
      <w:start w:val="0"/>
      <w:numFmt w:val="bullet"/>
      <w:lvlText w:val="•"/>
      <w:lvlJc w:val="left"/>
      <w:pPr>
        <w:ind w:left="6616" w:hanging="282"/>
      </w:pPr>
      <w:rPr>
        <w:rFonts w:hint="default"/>
        <w:lang w:val="pt-PT" w:eastAsia="en-US" w:bidi="ar-SA"/>
      </w:rPr>
    </w:lvl>
    <w:lvl w:ilvl="8" w:tentative="0">
      <w:start w:val="0"/>
      <w:numFmt w:val="bullet"/>
      <w:lvlText w:val="•"/>
      <w:lvlJc w:val="left"/>
      <w:pPr>
        <w:ind w:left="7482" w:hanging="282"/>
      </w:pPr>
      <w:rPr>
        <w:rFonts w:hint="default"/>
        <w:lang w:val="pt-PT" w:eastAsia="en-US" w:bidi="ar-SA"/>
      </w:rPr>
    </w:lvl>
  </w:abstractNum>
  <w:abstractNum w:abstractNumId="17">
    <w:nsid w:val="549B15ED"/>
    <w:multiLevelType w:val="multilevel"/>
    <w:tmpl w:val="549B15ED"/>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37" w:hanging="282"/>
      </w:pPr>
      <w:rPr>
        <w:rFonts w:hint="default" w:ascii="Symbol" w:hAnsi="Symbol" w:eastAsia="Symbol" w:cs="Symbol"/>
        <w:b w:val="0"/>
        <w:bCs w:val="0"/>
        <w:i w:val="0"/>
        <w:iCs w:val="0"/>
        <w:spacing w:val="0"/>
        <w:w w:val="100"/>
        <w:sz w:val="24"/>
        <w:szCs w:val="24"/>
        <w:lang w:val="pt-PT" w:eastAsia="en-US" w:bidi="ar-SA"/>
      </w:rPr>
    </w:lvl>
    <w:lvl w:ilvl="2" w:tentative="0">
      <w:start w:val="0"/>
      <w:numFmt w:val="bullet"/>
      <w:lvlText w:val="•"/>
      <w:lvlJc w:val="left"/>
      <w:pPr>
        <w:ind w:left="1770" w:hanging="282"/>
      </w:pPr>
      <w:rPr>
        <w:rFonts w:hint="default"/>
        <w:lang w:val="pt-PT" w:eastAsia="en-US" w:bidi="ar-SA"/>
      </w:rPr>
    </w:lvl>
    <w:lvl w:ilvl="3" w:tentative="0">
      <w:start w:val="0"/>
      <w:numFmt w:val="bullet"/>
      <w:lvlText w:val="•"/>
      <w:lvlJc w:val="left"/>
      <w:pPr>
        <w:ind w:left="2700" w:hanging="282"/>
      </w:pPr>
      <w:rPr>
        <w:rFonts w:hint="default"/>
        <w:lang w:val="pt-PT" w:eastAsia="en-US" w:bidi="ar-SA"/>
      </w:rPr>
    </w:lvl>
    <w:lvl w:ilvl="4" w:tentative="0">
      <w:start w:val="0"/>
      <w:numFmt w:val="bullet"/>
      <w:lvlText w:val="•"/>
      <w:lvlJc w:val="left"/>
      <w:pPr>
        <w:ind w:left="3631" w:hanging="282"/>
      </w:pPr>
      <w:rPr>
        <w:rFonts w:hint="default"/>
        <w:lang w:val="pt-PT" w:eastAsia="en-US" w:bidi="ar-SA"/>
      </w:rPr>
    </w:lvl>
    <w:lvl w:ilvl="5" w:tentative="0">
      <w:start w:val="0"/>
      <w:numFmt w:val="bullet"/>
      <w:lvlText w:val="•"/>
      <w:lvlJc w:val="left"/>
      <w:pPr>
        <w:ind w:left="4561" w:hanging="282"/>
      </w:pPr>
      <w:rPr>
        <w:rFonts w:hint="default"/>
        <w:lang w:val="pt-PT" w:eastAsia="en-US" w:bidi="ar-SA"/>
      </w:rPr>
    </w:lvl>
    <w:lvl w:ilvl="6" w:tentative="0">
      <w:start w:val="0"/>
      <w:numFmt w:val="bullet"/>
      <w:lvlText w:val="•"/>
      <w:lvlJc w:val="left"/>
      <w:pPr>
        <w:ind w:left="5492" w:hanging="282"/>
      </w:pPr>
      <w:rPr>
        <w:rFonts w:hint="default"/>
        <w:lang w:val="pt-PT" w:eastAsia="en-US" w:bidi="ar-SA"/>
      </w:rPr>
    </w:lvl>
    <w:lvl w:ilvl="7" w:tentative="0">
      <w:start w:val="0"/>
      <w:numFmt w:val="bullet"/>
      <w:lvlText w:val="•"/>
      <w:lvlJc w:val="left"/>
      <w:pPr>
        <w:ind w:left="6422" w:hanging="282"/>
      </w:pPr>
      <w:rPr>
        <w:rFonts w:hint="default"/>
        <w:lang w:val="pt-PT" w:eastAsia="en-US" w:bidi="ar-SA"/>
      </w:rPr>
    </w:lvl>
    <w:lvl w:ilvl="8" w:tentative="0">
      <w:start w:val="0"/>
      <w:numFmt w:val="bullet"/>
      <w:lvlText w:val="•"/>
      <w:lvlJc w:val="left"/>
      <w:pPr>
        <w:ind w:left="7353" w:hanging="282"/>
      </w:pPr>
      <w:rPr>
        <w:rFonts w:hint="default"/>
        <w:lang w:val="pt-PT" w:eastAsia="en-US" w:bidi="ar-SA"/>
      </w:rPr>
    </w:lvl>
  </w:abstractNum>
  <w:abstractNum w:abstractNumId="18">
    <w:nsid w:val="5B7558E7"/>
    <w:multiLevelType w:val="multilevel"/>
    <w:tmpl w:val="5B7558E7"/>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49" w:hanging="284"/>
      </w:pPr>
      <w:rPr>
        <w:rFonts w:hint="default"/>
        <w:lang w:val="pt-PT" w:eastAsia="en-US" w:bidi="ar-SA"/>
      </w:rPr>
    </w:lvl>
    <w:lvl w:ilvl="2" w:tentative="0">
      <w:start w:val="0"/>
      <w:numFmt w:val="bullet"/>
      <w:lvlText w:val="•"/>
      <w:lvlJc w:val="left"/>
      <w:pPr>
        <w:ind w:left="2458" w:hanging="284"/>
      </w:pPr>
      <w:rPr>
        <w:rFonts w:hint="default"/>
        <w:lang w:val="pt-PT" w:eastAsia="en-US" w:bidi="ar-SA"/>
      </w:rPr>
    </w:lvl>
    <w:lvl w:ilvl="3" w:tentative="0">
      <w:start w:val="0"/>
      <w:numFmt w:val="bullet"/>
      <w:lvlText w:val="•"/>
      <w:lvlJc w:val="left"/>
      <w:pPr>
        <w:ind w:left="3267" w:hanging="284"/>
      </w:pPr>
      <w:rPr>
        <w:rFonts w:hint="default"/>
        <w:lang w:val="pt-PT" w:eastAsia="en-US" w:bidi="ar-SA"/>
      </w:rPr>
    </w:lvl>
    <w:lvl w:ilvl="4" w:tentative="0">
      <w:start w:val="0"/>
      <w:numFmt w:val="bullet"/>
      <w:lvlText w:val="•"/>
      <w:lvlJc w:val="left"/>
      <w:pPr>
        <w:ind w:left="4076" w:hanging="284"/>
      </w:pPr>
      <w:rPr>
        <w:rFonts w:hint="default"/>
        <w:lang w:val="pt-PT" w:eastAsia="en-US" w:bidi="ar-SA"/>
      </w:rPr>
    </w:lvl>
    <w:lvl w:ilvl="5" w:tentative="0">
      <w:start w:val="0"/>
      <w:numFmt w:val="bullet"/>
      <w:lvlText w:val="•"/>
      <w:lvlJc w:val="left"/>
      <w:pPr>
        <w:ind w:left="4885" w:hanging="284"/>
      </w:pPr>
      <w:rPr>
        <w:rFonts w:hint="default"/>
        <w:lang w:val="pt-PT" w:eastAsia="en-US" w:bidi="ar-SA"/>
      </w:rPr>
    </w:lvl>
    <w:lvl w:ilvl="6" w:tentative="0">
      <w:start w:val="0"/>
      <w:numFmt w:val="bullet"/>
      <w:lvlText w:val="•"/>
      <w:lvlJc w:val="left"/>
      <w:pPr>
        <w:ind w:left="5694" w:hanging="284"/>
      </w:pPr>
      <w:rPr>
        <w:rFonts w:hint="default"/>
        <w:lang w:val="pt-PT" w:eastAsia="en-US" w:bidi="ar-SA"/>
      </w:rPr>
    </w:lvl>
    <w:lvl w:ilvl="7" w:tentative="0">
      <w:start w:val="0"/>
      <w:numFmt w:val="bullet"/>
      <w:lvlText w:val="•"/>
      <w:lvlJc w:val="left"/>
      <w:pPr>
        <w:ind w:left="6503" w:hanging="284"/>
      </w:pPr>
      <w:rPr>
        <w:rFonts w:hint="default"/>
        <w:lang w:val="pt-PT" w:eastAsia="en-US" w:bidi="ar-SA"/>
      </w:rPr>
    </w:lvl>
    <w:lvl w:ilvl="8" w:tentative="0">
      <w:start w:val="0"/>
      <w:numFmt w:val="bullet"/>
      <w:lvlText w:val="•"/>
      <w:lvlJc w:val="left"/>
      <w:pPr>
        <w:ind w:left="7312" w:hanging="284"/>
      </w:pPr>
      <w:rPr>
        <w:rFonts w:hint="default"/>
        <w:lang w:val="pt-PT" w:eastAsia="en-US" w:bidi="ar-SA"/>
      </w:rPr>
    </w:lvl>
  </w:abstractNum>
  <w:abstractNum w:abstractNumId="19">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20">
    <w:nsid w:val="63CD7CCB"/>
    <w:multiLevelType w:val="multilevel"/>
    <w:tmpl w:val="63CD7CCB"/>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21">
    <w:nsid w:val="6D8C5A74"/>
    <w:multiLevelType w:val="multilevel"/>
    <w:tmpl w:val="6D8C5A74"/>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abstractNum w:abstractNumId="22">
    <w:nsid w:val="781056F2"/>
    <w:multiLevelType w:val="multilevel"/>
    <w:tmpl w:val="781056F2"/>
    <w:lvl w:ilvl="0" w:tentative="0">
      <w:start w:val="0"/>
      <w:numFmt w:val="bullet"/>
      <w:lvlText w:val=""/>
      <w:lvlJc w:val="left"/>
      <w:pPr>
        <w:ind w:left="847" w:hanging="284"/>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1677" w:hanging="284"/>
      </w:pPr>
      <w:rPr>
        <w:rFonts w:hint="default"/>
        <w:lang w:val="pt-PT" w:eastAsia="en-US" w:bidi="ar-SA"/>
      </w:rPr>
    </w:lvl>
    <w:lvl w:ilvl="2" w:tentative="0">
      <w:start w:val="0"/>
      <w:numFmt w:val="bullet"/>
      <w:lvlText w:val="•"/>
      <w:lvlJc w:val="left"/>
      <w:pPr>
        <w:ind w:left="2514" w:hanging="284"/>
      </w:pPr>
      <w:rPr>
        <w:rFonts w:hint="default"/>
        <w:lang w:val="pt-PT" w:eastAsia="en-US" w:bidi="ar-SA"/>
      </w:rPr>
    </w:lvl>
    <w:lvl w:ilvl="3" w:tentative="0">
      <w:start w:val="0"/>
      <w:numFmt w:val="bullet"/>
      <w:lvlText w:val="•"/>
      <w:lvlJc w:val="left"/>
      <w:pPr>
        <w:ind w:left="3352" w:hanging="284"/>
      </w:pPr>
      <w:rPr>
        <w:rFonts w:hint="default"/>
        <w:lang w:val="pt-PT" w:eastAsia="en-US" w:bidi="ar-SA"/>
      </w:rPr>
    </w:lvl>
    <w:lvl w:ilvl="4" w:tentative="0">
      <w:start w:val="0"/>
      <w:numFmt w:val="bullet"/>
      <w:lvlText w:val="•"/>
      <w:lvlJc w:val="left"/>
      <w:pPr>
        <w:ind w:left="4189" w:hanging="284"/>
      </w:pPr>
      <w:rPr>
        <w:rFonts w:hint="default"/>
        <w:lang w:val="pt-PT" w:eastAsia="en-US" w:bidi="ar-SA"/>
      </w:rPr>
    </w:lvl>
    <w:lvl w:ilvl="5" w:tentative="0">
      <w:start w:val="0"/>
      <w:numFmt w:val="bullet"/>
      <w:lvlText w:val="•"/>
      <w:lvlJc w:val="left"/>
      <w:pPr>
        <w:ind w:left="5027" w:hanging="284"/>
      </w:pPr>
      <w:rPr>
        <w:rFonts w:hint="default"/>
        <w:lang w:val="pt-PT" w:eastAsia="en-US" w:bidi="ar-SA"/>
      </w:rPr>
    </w:lvl>
    <w:lvl w:ilvl="6" w:tentative="0">
      <w:start w:val="0"/>
      <w:numFmt w:val="bullet"/>
      <w:lvlText w:val="•"/>
      <w:lvlJc w:val="left"/>
      <w:pPr>
        <w:ind w:left="5864" w:hanging="284"/>
      </w:pPr>
      <w:rPr>
        <w:rFonts w:hint="default"/>
        <w:lang w:val="pt-PT" w:eastAsia="en-US" w:bidi="ar-SA"/>
      </w:rPr>
    </w:lvl>
    <w:lvl w:ilvl="7" w:tentative="0">
      <w:start w:val="0"/>
      <w:numFmt w:val="bullet"/>
      <w:lvlText w:val="•"/>
      <w:lvlJc w:val="left"/>
      <w:pPr>
        <w:ind w:left="6701" w:hanging="284"/>
      </w:pPr>
      <w:rPr>
        <w:rFonts w:hint="default"/>
        <w:lang w:val="pt-PT" w:eastAsia="en-US" w:bidi="ar-SA"/>
      </w:rPr>
    </w:lvl>
    <w:lvl w:ilvl="8" w:tentative="0">
      <w:start w:val="0"/>
      <w:numFmt w:val="bullet"/>
      <w:lvlText w:val="•"/>
      <w:lvlJc w:val="left"/>
      <w:pPr>
        <w:ind w:left="7539" w:hanging="284"/>
      </w:pPr>
      <w:rPr>
        <w:rFonts w:hint="default"/>
        <w:lang w:val="pt-PT" w:eastAsia="en-US" w:bidi="ar-SA"/>
      </w:rPr>
    </w:lvl>
  </w:abstractNum>
  <w:num w:numId="1">
    <w:abstractNumId w:val="0"/>
  </w:num>
  <w:num w:numId="2">
    <w:abstractNumId w:val="19"/>
  </w:num>
  <w:num w:numId="3">
    <w:abstractNumId w:val="5"/>
  </w:num>
  <w:num w:numId="4">
    <w:abstractNumId w:val="15"/>
  </w:num>
  <w:num w:numId="5">
    <w:abstractNumId w:val="9"/>
  </w:num>
  <w:num w:numId="6">
    <w:abstractNumId w:val="7"/>
  </w:num>
  <w:num w:numId="7">
    <w:abstractNumId w:val="1"/>
  </w:num>
  <w:num w:numId="8">
    <w:abstractNumId w:val="8"/>
  </w:num>
  <w:num w:numId="9">
    <w:abstractNumId w:val="11"/>
  </w:num>
  <w:num w:numId="10">
    <w:abstractNumId w:val="3"/>
  </w:num>
  <w:num w:numId="11">
    <w:abstractNumId w:val="17"/>
  </w:num>
  <w:num w:numId="12">
    <w:abstractNumId w:val="22"/>
  </w:num>
  <w:num w:numId="13">
    <w:abstractNumId w:val="10"/>
  </w:num>
  <w:num w:numId="14">
    <w:abstractNumId w:val="2"/>
  </w:num>
  <w:num w:numId="15">
    <w:abstractNumId w:val="21"/>
  </w:num>
  <w:num w:numId="16">
    <w:abstractNumId w:val="6"/>
  </w:num>
  <w:num w:numId="17">
    <w:abstractNumId w:val="16"/>
  </w:num>
  <w:num w:numId="18">
    <w:abstractNumId w:val="4"/>
  </w:num>
  <w:num w:numId="19">
    <w:abstractNumId w:val="13"/>
  </w:num>
  <w:num w:numId="20">
    <w:abstractNumId w:val="20"/>
  </w:num>
  <w:num w:numId="21">
    <w:abstractNumId w:val="12"/>
  </w:num>
  <w:num w:numId="22">
    <w:abstractNumId w:val="1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474E6"/>
    <w:rsid w:val="000546F3"/>
    <w:rsid w:val="0005496D"/>
    <w:rsid w:val="00064B05"/>
    <w:rsid w:val="00074132"/>
    <w:rsid w:val="00084938"/>
    <w:rsid w:val="00085292"/>
    <w:rsid w:val="00091296"/>
    <w:rsid w:val="00093103"/>
    <w:rsid w:val="000943D7"/>
    <w:rsid w:val="000978D1"/>
    <w:rsid w:val="000C3FF4"/>
    <w:rsid w:val="000D7E65"/>
    <w:rsid w:val="000E355F"/>
    <w:rsid w:val="0010416D"/>
    <w:rsid w:val="00117C41"/>
    <w:rsid w:val="00117CB9"/>
    <w:rsid w:val="00126C9A"/>
    <w:rsid w:val="00132AF6"/>
    <w:rsid w:val="00134E13"/>
    <w:rsid w:val="00136938"/>
    <w:rsid w:val="00136F6E"/>
    <w:rsid w:val="00153F3B"/>
    <w:rsid w:val="00166543"/>
    <w:rsid w:val="001672D9"/>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20256"/>
    <w:rsid w:val="004253EA"/>
    <w:rsid w:val="0043458B"/>
    <w:rsid w:val="00436E02"/>
    <w:rsid w:val="00454E42"/>
    <w:rsid w:val="00461DE5"/>
    <w:rsid w:val="0047114A"/>
    <w:rsid w:val="00476260"/>
    <w:rsid w:val="00477786"/>
    <w:rsid w:val="00492280"/>
    <w:rsid w:val="00493819"/>
    <w:rsid w:val="0049763F"/>
    <w:rsid w:val="00497AF6"/>
    <w:rsid w:val="004A4E9A"/>
    <w:rsid w:val="004C63EB"/>
    <w:rsid w:val="004D591E"/>
    <w:rsid w:val="004E2B2D"/>
    <w:rsid w:val="004E56E8"/>
    <w:rsid w:val="004E7E4B"/>
    <w:rsid w:val="004F38C4"/>
    <w:rsid w:val="004F662C"/>
    <w:rsid w:val="004F7B84"/>
    <w:rsid w:val="00501A90"/>
    <w:rsid w:val="005251A9"/>
    <w:rsid w:val="005365B5"/>
    <w:rsid w:val="0055320B"/>
    <w:rsid w:val="00562350"/>
    <w:rsid w:val="005633E2"/>
    <w:rsid w:val="00565277"/>
    <w:rsid w:val="00565B68"/>
    <w:rsid w:val="00567642"/>
    <w:rsid w:val="00570DF7"/>
    <w:rsid w:val="00575228"/>
    <w:rsid w:val="00581995"/>
    <w:rsid w:val="00585FDB"/>
    <w:rsid w:val="0058624E"/>
    <w:rsid w:val="005A018E"/>
    <w:rsid w:val="005B0D09"/>
    <w:rsid w:val="005B250C"/>
    <w:rsid w:val="005C25FD"/>
    <w:rsid w:val="005C4B41"/>
    <w:rsid w:val="005C603E"/>
    <w:rsid w:val="005C7DCE"/>
    <w:rsid w:val="005D24F4"/>
    <w:rsid w:val="005D7DBE"/>
    <w:rsid w:val="005E09CD"/>
    <w:rsid w:val="00601AB8"/>
    <w:rsid w:val="00601FD3"/>
    <w:rsid w:val="00616503"/>
    <w:rsid w:val="00616BA8"/>
    <w:rsid w:val="00637301"/>
    <w:rsid w:val="006404C6"/>
    <w:rsid w:val="006454C5"/>
    <w:rsid w:val="00645BB7"/>
    <w:rsid w:val="00660E7E"/>
    <w:rsid w:val="00680E06"/>
    <w:rsid w:val="00681CE1"/>
    <w:rsid w:val="0068208C"/>
    <w:rsid w:val="0069381D"/>
    <w:rsid w:val="006A3A82"/>
    <w:rsid w:val="006A3AB0"/>
    <w:rsid w:val="006B018F"/>
    <w:rsid w:val="006C60D8"/>
    <w:rsid w:val="006D755A"/>
    <w:rsid w:val="006F6348"/>
    <w:rsid w:val="00704A77"/>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C4193"/>
    <w:rsid w:val="007D54B2"/>
    <w:rsid w:val="007E2818"/>
    <w:rsid w:val="007F70CB"/>
    <w:rsid w:val="0080251D"/>
    <w:rsid w:val="00802B0D"/>
    <w:rsid w:val="00807740"/>
    <w:rsid w:val="008112DD"/>
    <w:rsid w:val="00812B56"/>
    <w:rsid w:val="0081404E"/>
    <w:rsid w:val="00814E10"/>
    <w:rsid w:val="00825C70"/>
    <w:rsid w:val="00830279"/>
    <w:rsid w:val="00831C20"/>
    <w:rsid w:val="00833722"/>
    <w:rsid w:val="00840B3C"/>
    <w:rsid w:val="00840E0B"/>
    <w:rsid w:val="008427C3"/>
    <w:rsid w:val="008515C8"/>
    <w:rsid w:val="00854887"/>
    <w:rsid w:val="0086051B"/>
    <w:rsid w:val="008977DB"/>
    <w:rsid w:val="008A076D"/>
    <w:rsid w:val="008A1E6F"/>
    <w:rsid w:val="008D1BCA"/>
    <w:rsid w:val="008F1FAC"/>
    <w:rsid w:val="008F3B2D"/>
    <w:rsid w:val="008F5F68"/>
    <w:rsid w:val="008F6AEA"/>
    <w:rsid w:val="008F6FE9"/>
    <w:rsid w:val="00901F2D"/>
    <w:rsid w:val="00905190"/>
    <w:rsid w:val="00910F17"/>
    <w:rsid w:val="00913CAF"/>
    <w:rsid w:val="00916A33"/>
    <w:rsid w:val="00925EAF"/>
    <w:rsid w:val="00932B6F"/>
    <w:rsid w:val="0093434F"/>
    <w:rsid w:val="00935D0A"/>
    <w:rsid w:val="009372B0"/>
    <w:rsid w:val="00940051"/>
    <w:rsid w:val="00940E4A"/>
    <w:rsid w:val="00947D72"/>
    <w:rsid w:val="00953AA6"/>
    <w:rsid w:val="009549D6"/>
    <w:rsid w:val="00963FA2"/>
    <w:rsid w:val="009652F2"/>
    <w:rsid w:val="00967CFD"/>
    <w:rsid w:val="009720F9"/>
    <w:rsid w:val="00974582"/>
    <w:rsid w:val="0097493B"/>
    <w:rsid w:val="00981452"/>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AF3551"/>
    <w:rsid w:val="00B10CC3"/>
    <w:rsid w:val="00B20178"/>
    <w:rsid w:val="00B2062A"/>
    <w:rsid w:val="00B25548"/>
    <w:rsid w:val="00B30D0B"/>
    <w:rsid w:val="00B339D5"/>
    <w:rsid w:val="00B34BDB"/>
    <w:rsid w:val="00B355A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579A"/>
    <w:rsid w:val="00BC6EF3"/>
    <w:rsid w:val="00BD329F"/>
    <w:rsid w:val="00BE3D2C"/>
    <w:rsid w:val="00BE426C"/>
    <w:rsid w:val="00BE4911"/>
    <w:rsid w:val="00BE543F"/>
    <w:rsid w:val="00BF5711"/>
    <w:rsid w:val="00BF62FF"/>
    <w:rsid w:val="00C017EE"/>
    <w:rsid w:val="00C07A79"/>
    <w:rsid w:val="00C10F09"/>
    <w:rsid w:val="00C343F9"/>
    <w:rsid w:val="00C360B7"/>
    <w:rsid w:val="00C42445"/>
    <w:rsid w:val="00C47608"/>
    <w:rsid w:val="00C557EA"/>
    <w:rsid w:val="00C5674C"/>
    <w:rsid w:val="00C62517"/>
    <w:rsid w:val="00C62A71"/>
    <w:rsid w:val="00C81B7E"/>
    <w:rsid w:val="00C87D25"/>
    <w:rsid w:val="00C97ED5"/>
    <w:rsid w:val="00CC1B49"/>
    <w:rsid w:val="00CD4DB6"/>
    <w:rsid w:val="00CD7C56"/>
    <w:rsid w:val="00CE4BEB"/>
    <w:rsid w:val="00CF767F"/>
    <w:rsid w:val="00D03E66"/>
    <w:rsid w:val="00D24215"/>
    <w:rsid w:val="00D27F7C"/>
    <w:rsid w:val="00D43FBE"/>
    <w:rsid w:val="00D44898"/>
    <w:rsid w:val="00D65123"/>
    <w:rsid w:val="00D673CE"/>
    <w:rsid w:val="00D90170"/>
    <w:rsid w:val="00D9343D"/>
    <w:rsid w:val="00D9568C"/>
    <w:rsid w:val="00D9648C"/>
    <w:rsid w:val="00D97004"/>
    <w:rsid w:val="00DA4283"/>
    <w:rsid w:val="00DA79AE"/>
    <w:rsid w:val="00DB11D9"/>
    <w:rsid w:val="00DD5A11"/>
    <w:rsid w:val="00DE240B"/>
    <w:rsid w:val="00DF6E52"/>
    <w:rsid w:val="00E008CF"/>
    <w:rsid w:val="00E1354B"/>
    <w:rsid w:val="00E1356C"/>
    <w:rsid w:val="00E15C82"/>
    <w:rsid w:val="00E302A1"/>
    <w:rsid w:val="00E33BE2"/>
    <w:rsid w:val="00E37116"/>
    <w:rsid w:val="00E37C10"/>
    <w:rsid w:val="00E6632E"/>
    <w:rsid w:val="00E668F1"/>
    <w:rsid w:val="00E67FFB"/>
    <w:rsid w:val="00E7583B"/>
    <w:rsid w:val="00E8554F"/>
    <w:rsid w:val="00E9542E"/>
    <w:rsid w:val="00E95795"/>
    <w:rsid w:val="00E95805"/>
    <w:rsid w:val="00E975C8"/>
    <w:rsid w:val="00EA221C"/>
    <w:rsid w:val="00EB0614"/>
    <w:rsid w:val="00EB2425"/>
    <w:rsid w:val="00EB5C39"/>
    <w:rsid w:val="00EC15C9"/>
    <w:rsid w:val="00EC5BC1"/>
    <w:rsid w:val="00ED316C"/>
    <w:rsid w:val="00EF0DE4"/>
    <w:rsid w:val="00EF51C9"/>
    <w:rsid w:val="00F10746"/>
    <w:rsid w:val="00F13D82"/>
    <w:rsid w:val="00F313C7"/>
    <w:rsid w:val="00F34C41"/>
    <w:rsid w:val="00F371F1"/>
    <w:rsid w:val="00F470C6"/>
    <w:rsid w:val="00F519C4"/>
    <w:rsid w:val="00F66C2E"/>
    <w:rsid w:val="00F72635"/>
    <w:rsid w:val="00F90DC5"/>
    <w:rsid w:val="00F92885"/>
    <w:rsid w:val="00FA11B3"/>
    <w:rsid w:val="00FA30F0"/>
    <w:rsid w:val="00FC11D4"/>
    <w:rsid w:val="00FD7C78"/>
    <w:rsid w:val="00FE52A9"/>
    <w:rsid w:val="00FF38CF"/>
    <w:rsid w:val="00FF7E03"/>
    <w:rsid w:val="01EB1B4B"/>
    <w:rsid w:val="32AA0AE7"/>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qFormat/>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99"/>
    <w:pPr>
      <w:spacing w:before="100" w:beforeAutospacing="1" w:after="100" w:afterAutospacing="1"/>
    </w:pPr>
    <w:rPr>
      <w:sz w:val="24"/>
      <w:szCs w:val="24"/>
    </w:rPr>
  </w:style>
  <w:style w:type="paragraph" w:styleId="25">
    <w:name w:val="Body Text 3"/>
    <w:basedOn w:val="1"/>
    <w:link w:val="49"/>
    <w:unhideWhenUsed/>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qFormat/>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qFormat/>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0"/>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qFormat/>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qFormat/>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qFormat/>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qFormat/>
    <w:uiPriority w:val="0"/>
    <w:rPr>
      <w:rFonts w:asciiTheme="minorHAnsi" w:hAnsiTheme="minorHAnsi" w:eastAsiaTheme="minorHAnsi" w:cstheme="minorBidi"/>
      <w:b/>
      <w:bCs/>
      <w:lang w:eastAsia="en-US"/>
    </w:rPr>
  </w:style>
  <w:style w:type="character" w:customStyle="1" w:styleId="53">
    <w:name w:val="Texto de comentário Char1"/>
    <w:basedOn w:val="9"/>
    <w:semiHidden/>
    <w:qFormat/>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qFormat/>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0"/>
    <w:rPr>
      <w:rFonts w:ascii="Georgia" w:hAnsi="Georgia" w:eastAsia="Georgia" w:cs="Georgia"/>
      <w:i/>
      <w:color w:val="666666"/>
      <w:sz w:val="48"/>
      <w:szCs w:val="48"/>
    </w:rPr>
  </w:style>
  <w:style w:type="character" w:customStyle="1" w:styleId="58">
    <w:name w:val="Texto de nota de rodapé Char"/>
    <w:basedOn w:val="9"/>
    <w:link w:val="34"/>
    <w:qFormat/>
    <w:uiPriority w:val="99"/>
    <w:rPr>
      <w:rFonts w:asciiTheme="minorHAnsi" w:hAnsiTheme="minorHAnsi" w:eastAsiaTheme="minorHAnsi" w:cstheme="minorBidi"/>
      <w:lang w:eastAsia="en-US"/>
    </w:rPr>
  </w:style>
  <w:style w:type="character" w:customStyle="1" w:styleId="59">
    <w:name w:val="Recuo de corpo de texto Char"/>
    <w:basedOn w:val="9"/>
    <w:link w:val="36"/>
    <w:qFormat/>
    <w:uiPriority w:val="0"/>
    <w:rPr>
      <w:rFonts w:ascii="Century Gothic" w:hAnsi="Century Gothic" w:eastAsia="Century Gothic" w:cs="Century Gothic"/>
      <w:sz w:val="22"/>
      <w:szCs w:val="22"/>
      <w:lang w:val="pt-PT" w:eastAsia="en-US"/>
    </w:rPr>
  </w:style>
  <w:style w:type="table" w:customStyle="1" w:styleId="60">
    <w:name w:val="Table Normal"/>
    <w:qFormat/>
    <w:uiPriority w:val="2"/>
    <w:tblPr>
      <w:tblCellMar>
        <w:top w:w="0" w:type="dxa"/>
        <w:left w:w="0" w:type="dxa"/>
        <w:bottom w:w="0" w:type="dxa"/>
        <w:right w:w="0" w:type="dxa"/>
      </w:tblCellMar>
    </w:tblPr>
  </w:style>
  <w:style w:type="paragraph" w:styleId="61">
    <w:name w:val="List Paragraph"/>
    <w:basedOn w:val="1"/>
    <w:link w:val="62"/>
    <w:qFormat/>
    <w:uiPriority w:val="1"/>
    <w:pPr>
      <w:ind w:left="720"/>
      <w:contextualSpacing/>
    </w:pPr>
  </w:style>
  <w:style w:type="character" w:customStyle="1" w:styleId="62">
    <w:name w:val="Parágrafo da Lista Char"/>
    <w:link w:val="61"/>
    <w:qFormat/>
    <w:uiPriority w:val="34"/>
  </w:style>
  <w:style w:type="table" w:customStyle="1" w:styleId="63">
    <w:name w:val="_Style 17"/>
    <w:basedOn w:val="60"/>
    <w:qFormat/>
    <w:uiPriority w:val="0"/>
    <w:tblPr>
      <w:tblCellMar>
        <w:left w:w="115" w:type="dxa"/>
        <w:right w:w="115" w:type="dxa"/>
      </w:tblCellMar>
    </w:tblPr>
  </w:style>
  <w:style w:type="table" w:customStyle="1" w:styleId="64">
    <w:name w:val="_Style 18"/>
    <w:basedOn w:val="60"/>
    <w:qFormat/>
    <w:uiPriority w:val="0"/>
    <w:tblPr>
      <w:tblCellMar>
        <w:left w:w="115" w:type="dxa"/>
        <w:right w:w="115" w:type="dxa"/>
      </w:tblCellMar>
    </w:tblPr>
  </w:style>
  <w:style w:type="table" w:customStyle="1" w:styleId="65">
    <w:name w:val="_Style 19"/>
    <w:basedOn w:val="60"/>
    <w:qFormat/>
    <w:uiPriority w:val="0"/>
    <w:tblPr>
      <w:tblCellMar>
        <w:left w:w="115" w:type="dxa"/>
        <w:right w:w="115" w:type="dxa"/>
      </w:tblCellMar>
    </w:tblPr>
  </w:style>
  <w:style w:type="table" w:customStyle="1" w:styleId="66">
    <w:name w:val="_Style 20"/>
    <w:basedOn w:val="60"/>
    <w:qFormat/>
    <w:uiPriority w:val="0"/>
    <w:tblPr>
      <w:tblCellMar>
        <w:left w:w="115" w:type="dxa"/>
        <w:right w:w="115" w:type="dxa"/>
      </w:tblCellMar>
    </w:tblPr>
  </w:style>
  <w:style w:type="table" w:customStyle="1" w:styleId="67">
    <w:name w:val="_Style 21"/>
    <w:basedOn w:val="60"/>
    <w:qFormat/>
    <w:uiPriority w:val="0"/>
    <w:tblPr>
      <w:tblCellMar>
        <w:left w:w="115" w:type="dxa"/>
        <w:right w:w="115" w:type="dxa"/>
      </w:tblCellMar>
    </w:tblPr>
  </w:style>
  <w:style w:type="table" w:customStyle="1" w:styleId="68">
    <w:name w:val="_Style 22"/>
    <w:basedOn w:val="60"/>
    <w:qFormat/>
    <w:uiPriority w:val="0"/>
    <w:tblPr>
      <w:tblCellMar>
        <w:left w:w="115" w:type="dxa"/>
        <w:right w:w="115" w:type="dxa"/>
      </w:tblCellMar>
    </w:tblPr>
  </w:style>
  <w:style w:type="table" w:customStyle="1" w:styleId="69">
    <w:name w:val="_Style 23"/>
    <w:basedOn w:val="60"/>
    <w:qFormat/>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qFormat/>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qFormat/>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qFormat/>
    <w:uiPriority w:val="0"/>
    <w:pPr>
      <w:keepNext/>
      <w:spacing w:before="240" w:after="120"/>
    </w:pPr>
    <w:rPr>
      <w:rFonts w:ascii="Liberation Sans" w:hAnsi="Liberation Sans" w:eastAsia="Microsoft YaHei" w:cs="Mangal"/>
      <w:sz w:val="28"/>
      <w:szCs w:val="28"/>
    </w:rPr>
  </w:style>
  <w:style w:type="paragraph" w:customStyle="1" w:styleId="134">
    <w:name w:val="Index"/>
    <w:basedOn w:val="19"/>
    <w:qFormat/>
    <w:uiPriority w:val="0"/>
    <w:pPr>
      <w:suppressLineNumbers/>
    </w:pPr>
    <w:rPr>
      <w:rFonts w:cs="Mangal"/>
    </w:rPr>
  </w:style>
  <w:style w:type="paragraph" w:customStyle="1" w:styleId="135">
    <w:name w:val="footnote description"/>
    <w:next w:val="19"/>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qFormat/>
    <w:uiPriority w:val="0"/>
  </w:style>
  <w:style w:type="paragraph" w:customStyle="1" w:styleId="137">
    <w:name w:val="Table Contents"/>
    <w:basedOn w:val="19"/>
    <w:qFormat/>
    <w:uiPriority w:val="0"/>
    <w:pPr>
      <w:suppressLineNumbers/>
    </w:pPr>
  </w:style>
  <w:style w:type="paragraph" w:customStyle="1" w:styleId="138">
    <w:name w:val="Table Heading"/>
    <w:basedOn w:val="137"/>
    <w:qFormat/>
    <w:uiPriority w:val="0"/>
    <w:pPr>
      <w:jc w:val="center"/>
    </w:pPr>
    <w:rPr>
      <w:b/>
      <w:bCs/>
    </w:rPr>
  </w:style>
  <w:style w:type="paragraph" w:customStyle="1" w:styleId="139">
    <w:name w:val="Header and Footer"/>
    <w:basedOn w:val="19"/>
    <w:uiPriority w:val="0"/>
    <w:pPr>
      <w:suppressLineNumbers/>
      <w:tabs>
        <w:tab w:val="center" w:pos="4829"/>
        <w:tab w:val="right" w:pos="9648"/>
      </w:tabs>
    </w:pPr>
  </w:style>
  <w:style w:type="paragraph" w:customStyle="1" w:styleId="140">
    <w:name w:val="Estilo1"/>
    <w:basedOn w:val="27"/>
    <w:qFormat/>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qFormat/>
    <w:uiPriority w:val="0"/>
    <w:rPr>
      <w:rFonts w:ascii="Liberation Serif" w:hAnsi="Liberation Serif" w:eastAsia="Liberation Serif" w:cs="Liberation Serif"/>
      <w:color w:val="000000"/>
      <w:sz w:val="16"/>
    </w:rPr>
  </w:style>
  <w:style w:type="character" w:customStyle="1" w:styleId="142">
    <w:name w:val="footnote mark"/>
    <w:uiPriority w:val="0"/>
    <w:rPr>
      <w:rFonts w:ascii="Liberation Serif" w:hAnsi="Liberation Serif" w:eastAsia="Liberation Serif" w:cs="Liberation Serif"/>
      <w:color w:val="000000"/>
      <w:position w:val="0"/>
      <w:sz w:val="16"/>
      <w:vertAlign w:val="superscript"/>
    </w:rPr>
  </w:style>
  <w:style w:type="character" w:customStyle="1" w:styleId="143">
    <w:name w:val="ListLabel 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qFormat/>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qFormat/>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qFormat/>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qFormat/>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qFormat/>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qFormat/>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qFormat/>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qFormat/>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qFormat/>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qFormat/>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qFormat/>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qFormat/>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qFormat/>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qFormat/>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qFormat/>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qFormat/>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qFormat/>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qFormat/>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qFormat/>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qFormat/>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qFormat/>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qFormat/>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qFormat/>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qFormat/>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qFormat/>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qFormat/>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1F8A85-BDA1-4946-852A-77B9ED2BB929}">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100</Pages>
  <Words>7350</Words>
  <Characters>41132</Characters>
  <Lines>1329</Lines>
  <Paragraphs>377</Paragraphs>
  <TotalTime>57</TotalTime>
  <ScaleCrop>false</ScaleCrop>
  <LinksUpToDate>false</LinksUpToDate>
  <CharactersWithSpaces>48317</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2026-04-07T17:40:00Z</dcterms:created>
  <dc:creator>Sabrina Guimarães</dc:creator>
  <cp:lastModifiedBy>licitacao04</cp:lastModifiedBy>
  <cp:lastPrinted>2025-09-18T12:50:00Z</cp:lastPrinted>
  <dcterms:modified xsi:type="dcterms:W3CDTF">2026-05-11T13:45:37Z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1046-12.1.0.25242</vt:lpwstr>
  </property>
  <property fmtid="{D5CDD505-2E9C-101B-9397-08002B2CF9AE}" pid="3" name="ICV">
    <vt:lpwstr>A4F75AA035D04F16B64F3B4556CBBD99_13</vt:lpwstr>
  </property>
  <property fmtid="{D5CDD505-2E9C-101B-9397-08002B2CF9AE}" pid="4" name="KSOTemplateDocerSaveRecord">
    <vt:lpwstr>eyJoZGlkIjoiODk5ZDUzODY0MzRjZDU1MTZjNjdmZjFjZGJkZmQ3NTUifQ==</vt:lpwstr>
  </property>
</Properties>
</file>